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26" w:rsidRDefault="007B174B" w:rsidP="00543B26">
      <w:pPr>
        <w:spacing w:line="276" w:lineRule="auto"/>
        <w:ind w:firstLine="0"/>
        <w:rPr>
          <w:rFonts w:cs="Times New Roman"/>
          <w:b/>
          <w:szCs w:val="28"/>
          <w:lang w:eastAsia="ru-RU"/>
        </w:rPr>
        <w:sectPr w:rsidR="00543B26" w:rsidSect="007B174B">
          <w:pgSz w:w="11906" w:h="16838"/>
          <w:pgMar w:top="1134" w:right="567" w:bottom="1134" w:left="709" w:header="709" w:footer="709" w:gutter="0"/>
          <w:cols w:space="720"/>
        </w:sectPr>
      </w:pPr>
      <w:r>
        <w:rPr>
          <w:rFonts w:cs="Times New Roman"/>
          <w:b/>
          <w:noProof/>
          <w:szCs w:val="28"/>
          <w:lang w:eastAsia="ru-RU"/>
        </w:rPr>
        <w:drawing>
          <wp:inline distT="0" distB="0" distL="0" distR="0">
            <wp:extent cx="6381750" cy="8730120"/>
            <wp:effectExtent l="19050" t="0" r="0" b="0"/>
            <wp:docPr id="2" name="Рисунок 2" descr="C:\Users\Alexey\Desktop\антикоррупция\123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ey\Desktop\антикоррупция\123 - 0009.jpg"/>
                    <pic:cNvPicPr>
                      <a:picLocks noChangeAspect="1" noChangeArrowheads="1"/>
                    </pic:cNvPicPr>
                  </pic:nvPicPr>
                  <pic:blipFill>
                    <a:blip r:embed="rId8" cstate="print"/>
                    <a:srcRect/>
                    <a:stretch>
                      <a:fillRect/>
                    </a:stretch>
                  </pic:blipFill>
                  <pic:spPr bwMode="auto">
                    <a:xfrm>
                      <a:off x="0" y="0"/>
                      <a:ext cx="6385075" cy="8734669"/>
                    </a:xfrm>
                    <a:prstGeom prst="rect">
                      <a:avLst/>
                    </a:prstGeom>
                    <a:noFill/>
                    <a:ln w="9525">
                      <a:noFill/>
                      <a:miter lim="800000"/>
                      <a:headEnd/>
                      <a:tailEnd/>
                    </a:ln>
                  </pic:spPr>
                </pic:pic>
              </a:graphicData>
            </a:graphic>
          </wp:inline>
        </w:drawing>
      </w:r>
    </w:p>
    <w:p w:rsidR="00543B26" w:rsidRDefault="00543B26" w:rsidP="00543B26">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43B26" w:rsidRDefault="00543B26" w:rsidP="00543B26">
      <w:pPr>
        <w:spacing w:after="200" w:line="276" w:lineRule="auto"/>
        <w:ind w:firstLine="0"/>
        <w:rPr>
          <w:rFonts w:cs="Times New Roman"/>
          <w:color w:val="332E2D"/>
          <w:spacing w:val="2"/>
          <w:szCs w:val="28"/>
          <w:lang w:eastAsia="ar-SA"/>
        </w:rPr>
      </w:pPr>
    </w:p>
    <w:p w:rsidR="00543B26" w:rsidRDefault="00543B26" w:rsidP="00543B26">
      <w:pPr>
        <w:spacing w:after="200" w:line="276" w:lineRule="auto"/>
        <w:ind w:firstLine="0"/>
        <w:rPr>
          <w:rFonts w:cs="Times New Roman"/>
          <w:color w:val="332E2D"/>
          <w:spacing w:val="2"/>
          <w:szCs w:val="28"/>
          <w:lang w:eastAsia="ar-SA"/>
        </w:rPr>
      </w:pPr>
      <w:r>
        <w:object w:dxaOrig="10246" w:dyaOrig="9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5pt;height:360.95pt" o:ole="">
            <v:imagedata r:id="rId9" o:title=""/>
          </v:shape>
          <o:OLEObject Type="Embed" ProgID="Visio.Drawing.11" ShapeID="_x0000_i1025" DrawAspect="Content" ObjectID="_1554712304" r:id="rId10"/>
        </w:object>
      </w:r>
    </w:p>
    <w:p w:rsidR="00543B26" w:rsidRDefault="00543B26"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tbl>
      <w:tblPr>
        <w:tblStyle w:val="afe"/>
        <w:tblpPr w:leftFromText="180" w:rightFromText="180" w:vertAnchor="text" w:horzAnchor="margin" w:tblpY="3569"/>
        <w:tblW w:w="0" w:type="auto"/>
        <w:tblLook w:val="00A0"/>
      </w:tblPr>
      <w:tblGrid>
        <w:gridCol w:w="9286"/>
      </w:tblGrid>
      <w:tr w:rsidR="00543B26" w:rsidTr="00543B26">
        <w:trPr>
          <w:trHeight w:val="2259"/>
        </w:trPr>
        <w:tc>
          <w:tcPr>
            <w:tcW w:w="9286" w:type="dxa"/>
            <w:tcBorders>
              <w:top w:val="nil"/>
              <w:left w:val="nil"/>
              <w:bottom w:val="nil"/>
              <w:right w:val="nil"/>
            </w:tcBorders>
          </w:tcPr>
          <w:p w:rsidR="00543B26" w:rsidRDefault="00543B26" w:rsidP="00543B26">
            <w:pPr>
              <w:ind w:firstLine="0"/>
              <w:rPr>
                <w:rFonts w:cs="Times New Roman"/>
                <w:szCs w:val="28"/>
              </w:rPr>
            </w:pPr>
          </w:p>
        </w:tc>
      </w:tr>
    </w:tbl>
    <w:p w:rsidR="00543B26" w:rsidRDefault="00543B26" w:rsidP="00543B26">
      <w:pPr>
        <w:spacing w:after="200" w:line="276" w:lineRule="auto"/>
        <w:ind w:firstLine="0"/>
      </w:pPr>
    </w:p>
    <w:p w:rsidR="00543B26" w:rsidRDefault="00543B26" w:rsidP="00543B26">
      <w:pPr>
        <w:spacing w:after="200" w:line="276" w:lineRule="auto"/>
        <w:ind w:firstLine="0"/>
      </w:pPr>
    </w:p>
    <w:p w:rsidR="00543B26" w:rsidRDefault="00543B26" w:rsidP="00543B26">
      <w:pPr>
        <w:spacing w:after="200" w:line="276" w:lineRule="auto"/>
        <w:ind w:firstLine="0"/>
      </w:pPr>
    </w:p>
    <w:p w:rsidR="00543B26" w:rsidRDefault="00543B26" w:rsidP="00543B26">
      <w:pPr>
        <w:spacing w:after="200" w:line="276" w:lineRule="auto"/>
        <w:ind w:firstLine="0"/>
      </w:pPr>
    </w:p>
    <w:p w:rsidR="00543B26" w:rsidRDefault="00543B26" w:rsidP="00543B26">
      <w:pPr>
        <w:spacing w:after="200" w:line="276" w:lineRule="auto"/>
        <w:ind w:firstLine="0"/>
      </w:pPr>
    </w:p>
    <w:p w:rsidR="00543B26" w:rsidRDefault="00543B26" w:rsidP="00543B26">
      <w:pPr>
        <w:spacing w:after="200" w:line="276" w:lineRule="auto"/>
        <w:ind w:firstLine="0"/>
      </w:pPr>
    </w:p>
    <w:p w:rsidR="00543B26" w:rsidRDefault="00543B26" w:rsidP="00543B26">
      <w:pPr>
        <w:jc w:val="both"/>
        <w:rPr>
          <w:rFonts w:cs="Times New Roman"/>
          <w:szCs w:val="28"/>
        </w:rPr>
      </w:pPr>
      <w:bookmarkStart w:id="0" w:name="_Ref318119313"/>
    </w:p>
    <w:p w:rsidR="00543B26" w:rsidRDefault="00543B26" w:rsidP="00543B26">
      <w:pPr>
        <w:pStyle w:val="14"/>
        <w:ind w:firstLine="0"/>
        <w:jc w:val="center"/>
        <w:rPr>
          <w:b/>
          <w:sz w:val="28"/>
          <w:szCs w:val="28"/>
        </w:rPr>
      </w:pPr>
      <w:r>
        <w:rPr>
          <w:b/>
          <w:sz w:val="28"/>
          <w:szCs w:val="28"/>
        </w:rPr>
        <w:t>ПРИКАЗ</w:t>
      </w:r>
    </w:p>
    <w:p w:rsidR="00543B26" w:rsidRDefault="00543B26" w:rsidP="00543B26">
      <w:pPr>
        <w:pStyle w:val="14"/>
        <w:ind w:firstLine="0"/>
        <w:jc w:val="center"/>
        <w:rPr>
          <w:b/>
        </w:rPr>
      </w:pPr>
    </w:p>
    <w:tbl>
      <w:tblPr>
        <w:tblW w:w="9570" w:type="dxa"/>
        <w:tblBorders>
          <w:insideH w:val="single" w:sz="4" w:space="0" w:color="auto"/>
        </w:tblBorders>
        <w:tblLook w:val="01E0"/>
      </w:tblPr>
      <w:tblGrid>
        <w:gridCol w:w="498"/>
        <w:gridCol w:w="603"/>
        <w:gridCol w:w="3445"/>
        <w:gridCol w:w="2083"/>
        <w:gridCol w:w="567"/>
        <w:gridCol w:w="283"/>
        <w:gridCol w:w="2091"/>
      </w:tblGrid>
      <w:tr w:rsidR="00543B26" w:rsidTr="00543B26">
        <w:tc>
          <w:tcPr>
            <w:tcW w:w="498" w:type="dxa"/>
            <w:hideMark/>
          </w:tcPr>
          <w:p w:rsidR="00543B26" w:rsidRDefault="00543B26">
            <w:pPr>
              <w:pStyle w:val="14"/>
              <w:spacing w:line="276" w:lineRule="auto"/>
              <w:ind w:firstLine="0"/>
              <w:jc w:val="right"/>
              <w:rPr>
                <w:b/>
                <w:sz w:val="28"/>
                <w:szCs w:val="28"/>
              </w:rPr>
            </w:pPr>
            <w:r>
              <w:rPr>
                <w:b/>
                <w:sz w:val="28"/>
                <w:szCs w:val="28"/>
              </w:rPr>
              <w:t xml:space="preserve">№        </w:t>
            </w:r>
          </w:p>
        </w:tc>
        <w:tc>
          <w:tcPr>
            <w:tcW w:w="603" w:type="dxa"/>
          </w:tcPr>
          <w:p w:rsidR="00543B26" w:rsidRDefault="00800642">
            <w:pPr>
              <w:pStyle w:val="24"/>
              <w:spacing w:line="276" w:lineRule="auto"/>
              <w:ind w:right="-158"/>
              <w:rPr>
                <w:b/>
                <w:sz w:val="28"/>
                <w:szCs w:val="28"/>
              </w:rPr>
            </w:pPr>
            <w:r>
              <w:rPr>
                <w:b/>
                <w:sz w:val="28"/>
                <w:szCs w:val="28"/>
              </w:rPr>
              <w:t>86</w:t>
            </w:r>
          </w:p>
        </w:tc>
        <w:tc>
          <w:tcPr>
            <w:tcW w:w="3445" w:type="dxa"/>
          </w:tcPr>
          <w:p w:rsidR="00543B26" w:rsidRDefault="00543B26">
            <w:pPr>
              <w:pStyle w:val="24"/>
              <w:spacing w:line="276" w:lineRule="auto"/>
              <w:ind w:left="-108"/>
              <w:rPr>
                <w:b/>
                <w:sz w:val="28"/>
                <w:szCs w:val="28"/>
              </w:rPr>
            </w:pPr>
          </w:p>
        </w:tc>
        <w:tc>
          <w:tcPr>
            <w:tcW w:w="2083" w:type="dxa"/>
            <w:hideMark/>
          </w:tcPr>
          <w:p w:rsidR="00543B26" w:rsidRDefault="00543B26">
            <w:pPr>
              <w:pStyle w:val="14"/>
              <w:spacing w:line="276" w:lineRule="auto"/>
              <w:ind w:left="-23" w:firstLine="0"/>
              <w:jc w:val="right"/>
              <w:rPr>
                <w:sz w:val="28"/>
                <w:szCs w:val="28"/>
              </w:rPr>
            </w:pPr>
            <w:r>
              <w:rPr>
                <w:sz w:val="28"/>
                <w:szCs w:val="28"/>
              </w:rPr>
              <w:t>"</w:t>
            </w:r>
          </w:p>
        </w:tc>
        <w:tc>
          <w:tcPr>
            <w:tcW w:w="567" w:type="dxa"/>
          </w:tcPr>
          <w:p w:rsidR="00543B26" w:rsidRDefault="008645DE">
            <w:pPr>
              <w:pStyle w:val="14"/>
              <w:spacing w:line="276" w:lineRule="auto"/>
              <w:ind w:left="-23" w:firstLine="0"/>
              <w:jc w:val="right"/>
              <w:rPr>
                <w:sz w:val="28"/>
                <w:szCs w:val="28"/>
              </w:rPr>
            </w:pPr>
            <w:r>
              <w:rPr>
                <w:sz w:val="28"/>
                <w:szCs w:val="28"/>
              </w:rPr>
              <w:t>14</w:t>
            </w:r>
          </w:p>
        </w:tc>
        <w:tc>
          <w:tcPr>
            <w:tcW w:w="283" w:type="dxa"/>
            <w:hideMark/>
          </w:tcPr>
          <w:p w:rsidR="00543B26" w:rsidRDefault="00543B26">
            <w:pPr>
              <w:pStyle w:val="14"/>
              <w:spacing w:line="276" w:lineRule="auto"/>
              <w:ind w:left="-202" w:firstLine="0"/>
              <w:jc w:val="right"/>
              <w:rPr>
                <w:sz w:val="28"/>
                <w:szCs w:val="28"/>
              </w:rPr>
            </w:pPr>
            <w:r>
              <w:rPr>
                <w:sz w:val="28"/>
                <w:szCs w:val="28"/>
              </w:rPr>
              <w:t>"</w:t>
            </w:r>
          </w:p>
        </w:tc>
        <w:tc>
          <w:tcPr>
            <w:tcW w:w="2091" w:type="dxa"/>
            <w:hideMark/>
          </w:tcPr>
          <w:p w:rsidR="00543B26" w:rsidRDefault="008645DE">
            <w:pPr>
              <w:pStyle w:val="14"/>
              <w:spacing w:line="276" w:lineRule="auto"/>
              <w:ind w:left="-533" w:firstLine="0"/>
              <w:jc w:val="right"/>
              <w:rPr>
                <w:color w:val="FF0000"/>
                <w:sz w:val="28"/>
                <w:szCs w:val="28"/>
              </w:rPr>
            </w:pPr>
            <w:r w:rsidRPr="008645DE">
              <w:rPr>
                <w:sz w:val="28"/>
                <w:szCs w:val="28"/>
              </w:rPr>
              <w:t xml:space="preserve">июля </w:t>
            </w:r>
            <w:r w:rsidR="00543B26">
              <w:rPr>
                <w:color w:val="FF0000"/>
                <w:sz w:val="28"/>
                <w:szCs w:val="28"/>
              </w:rPr>
              <w:t xml:space="preserve"> </w:t>
            </w:r>
            <w:r w:rsidR="008D34B8" w:rsidRPr="008645DE">
              <w:fldChar w:fldCharType="begin"/>
            </w:r>
            <w:r w:rsidR="00543B26" w:rsidRPr="008645DE">
              <w:rPr>
                <w:sz w:val="28"/>
                <w:szCs w:val="28"/>
              </w:rPr>
              <w:instrText xml:space="preserve"> CREATEDATE  \@ "yyyy"  \* MERGEFORMAT </w:instrText>
            </w:r>
            <w:r w:rsidR="008D34B8" w:rsidRPr="008645DE">
              <w:fldChar w:fldCharType="separate"/>
            </w:r>
            <w:r w:rsidR="00543B26" w:rsidRPr="008645DE">
              <w:rPr>
                <w:noProof/>
                <w:sz w:val="28"/>
                <w:szCs w:val="28"/>
              </w:rPr>
              <w:t>2015</w:t>
            </w:r>
            <w:r w:rsidR="008D34B8" w:rsidRPr="008645DE">
              <w:fldChar w:fldCharType="end"/>
            </w:r>
            <w:r w:rsidR="00543B26" w:rsidRPr="008645DE">
              <w:rPr>
                <w:sz w:val="28"/>
                <w:szCs w:val="28"/>
              </w:rPr>
              <w:t> г</w:t>
            </w:r>
            <w:r w:rsidR="00543B26">
              <w:rPr>
                <w:color w:val="FF0000"/>
                <w:sz w:val="28"/>
                <w:szCs w:val="28"/>
              </w:rPr>
              <w:t>.</w:t>
            </w:r>
          </w:p>
        </w:tc>
      </w:tr>
    </w:tbl>
    <w:p w:rsidR="00543B26" w:rsidRDefault="00543B26" w:rsidP="00543B26">
      <w:pPr>
        <w:pStyle w:val="14"/>
        <w:ind w:firstLine="0"/>
        <w:jc w:val="center"/>
        <w:rPr>
          <w:b/>
        </w:rPr>
      </w:pPr>
    </w:p>
    <w:p w:rsidR="00543B26" w:rsidRDefault="00543B26" w:rsidP="00543B26">
      <w:pPr>
        <w:ind w:right="5101"/>
        <w:jc w:val="both"/>
        <w:rPr>
          <w:rFonts w:cs="Times New Roman"/>
          <w:szCs w:val="28"/>
        </w:rPr>
      </w:pPr>
    </w:p>
    <w:p w:rsidR="00543B26" w:rsidRDefault="00543B26" w:rsidP="00543B26">
      <w:pPr>
        <w:pStyle w:val="a7"/>
        <w:spacing w:before="0" w:after="0"/>
        <w:ind w:left="567" w:right="5102"/>
        <w:jc w:val="both"/>
        <w:rPr>
          <w:rFonts w:ascii="Times New Roman" w:hAnsi="Times New Roman" w:cs="Times New Roman"/>
          <w:color w:val="auto"/>
          <w:sz w:val="28"/>
          <w:szCs w:val="28"/>
        </w:rPr>
      </w:pPr>
      <w:r>
        <w:rPr>
          <w:rFonts w:ascii="Times New Roman" w:hAnsi="Times New Roman" w:cs="Times New Roman"/>
          <w:color w:val="auto"/>
          <w:sz w:val="28"/>
          <w:szCs w:val="28"/>
        </w:rPr>
        <w:t>О мерах по предупреждению коррупции</w:t>
      </w:r>
    </w:p>
    <w:p w:rsidR="00543B26" w:rsidRDefault="00543B26" w:rsidP="00543B26">
      <w:pPr>
        <w:pStyle w:val="a7"/>
        <w:spacing w:before="0" w:after="0"/>
        <w:ind w:right="-3" w:firstLine="567"/>
        <w:jc w:val="both"/>
        <w:rPr>
          <w:rFonts w:ascii="Times New Roman" w:hAnsi="Times New Roman" w:cs="Times New Roman"/>
          <w:color w:val="auto"/>
          <w:sz w:val="28"/>
          <w:szCs w:val="28"/>
        </w:rPr>
      </w:pP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 целях организации работы по предупреждению коррупции в ГКУ СО ЯО Тутаевском социально- реабилитационном центре для несовершеннолетних</w:t>
      </w:r>
      <w:r>
        <w:rPr>
          <w:rFonts w:ascii="Times New Roman" w:hAnsi="Times New Roman" w:cs="Times New Roman"/>
          <w:sz w:val="28"/>
          <w:szCs w:val="28"/>
        </w:rPr>
        <w:t>,</w:t>
      </w:r>
    </w:p>
    <w:p w:rsidR="00543B26" w:rsidRDefault="00543B26" w:rsidP="00543B26">
      <w:pPr>
        <w:pStyle w:val="a7"/>
        <w:spacing w:before="0" w:after="0"/>
        <w:ind w:right="-3" w:firstLine="709"/>
        <w:jc w:val="both"/>
        <w:rPr>
          <w:rFonts w:ascii="Times New Roman" w:hAnsi="Times New Roman" w:cs="Times New Roman"/>
          <w:sz w:val="28"/>
          <w:szCs w:val="28"/>
        </w:rPr>
      </w:pP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543B26" w:rsidRDefault="00543B26" w:rsidP="00543B26">
      <w:pPr>
        <w:pStyle w:val="a7"/>
        <w:spacing w:before="0" w:after="0"/>
        <w:ind w:right="-3" w:firstLine="709"/>
        <w:jc w:val="both"/>
        <w:rPr>
          <w:rFonts w:ascii="Times New Roman" w:hAnsi="Times New Roman" w:cs="Times New Roman"/>
          <w:sz w:val="28"/>
          <w:szCs w:val="28"/>
        </w:rPr>
      </w:pP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1.1. Антикоррупционную политику </w:t>
      </w:r>
      <w:r>
        <w:rPr>
          <w:rFonts w:ascii="Times New Roman" w:hAnsi="Times New Roman" w:cs="Times New Roman"/>
          <w:color w:val="auto"/>
          <w:sz w:val="28"/>
          <w:szCs w:val="28"/>
        </w:rPr>
        <w:t>ГКУ СО ЯО Тутаевского социально- реабилитационного центра для несовершеннолетних</w:t>
      </w:r>
      <w:r>
        <w:rPr>
          <w:rFonts w:ascii="Times New Roman" w:hAnsi="Times New Roman" w:cs="Times New Roman"/>
          <w:sz w:val="28"/>
          <w:szCs w:val="28"/>
        </w:rPr>
        <w:t xml:space="preserve"> (Приложение 1 к настоящему приказу);</w:t>
      </w: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 (Приложение 2 к настоящему приказу).</w:t>
      </w:r>
    </w:p>
    <w:p w:rsidR="00543B26" w:rsidRDefault="005A7BC7"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 Ответственными</w:t>
      </w:r>
      <w:r w:rsidR="00543B26">
        <w:rPr>
          <w:rFonts w:ascii="Times New Roman" w:hAnsi="Times New Roman" w:cs="Times New Roman"/>
          <w:sz w:val="28"/>
          <w:szCs w:val="28"/>
        </w:rPr>
        <w:t xml:space="preserve"> за реализацию Антикоррупционной политики </w:t>
      </w:r>
      <w:r w:rsidR="00543B26" w:rsidRPr="00543B26">
        <w:rPr>
          <w:rFonts w:ascii="Times New Roman" w:hAnsi="Times New Roman" w:cs="Times New Roman"/>
          <w:color w:val="auto"/>
          <w:sz w:val="28"/>
          <w:szCs w:val="28"/>
        </w:rPr>
        <w:t xml:space="preserve">в </w:t>
      </w:r>
      <w:r w:rsidR="00543B26">
        <w:rPr>
          <w:rFonts w:ascii="Times New Roman" w:hAnsi="Times New Roman" w:cs="Times New Roman"/>
          <w:color w:val="auto"/>
          <w:sz w:val="28"/>
          <w:szCs w:val="28"/>
        </w:rPr>
        <w:t>ГКУ СО ЯО Тутаевском социально- реабилитационном центре для несовершеннолетних</w:t>
      </w:r>
      <w:r w:rsidR="00543B26">
        <w:rPr>
          <w:rFonts w:ascii="Times New Roman" w:hAnsi="Times New Roman" w:cs="Times New Roman"/>
          <w:color w:val="FF0000"/>
          <w:sz w:val="28"/>
          <w:szCs w:val="28"/>
        </w:rPr>
        <w:t xml:space="preserve"> </w:t>
      </w:r>
      <w:r w:rsidR="00543B26">
        <w:rPr>
          <w:rFonts w:ascii="Times New Roman" w:hAnsi="Times New Roman" w:cs="Times New Roman"/>
          <w:sz w:val="28"/>
          <w:szCs w:val="28"/>
        </w:rPr>
        <w:t>назначить:</w:t>
      </w:r>
    </w:p>
    <w:p w:rsidR="00543B26" w:rsidRPr="008645DE" w:rsidRDefault="00543B26" w:rsidP="00543B26">
      <w:pPr>
        <w:pStyle w:val="a7"/>
        <w:spacing w:before="0" w:after="0"/>
        <w:ind w:right="-3" w:firstLine="709"/>
        <w:jc w:val="both"/>
        <w:rPr>
          <w:rFonts w:ascii="Times New Roman" w:hAnsi="Times New Roman" w:cs="Times New Roman"/>
          <w:color w:val="auto"/>
          <w:sz w:val="28"/>
          <w:szCs w:val="28"/>
        </w:rPr>
      </w:pPr>
      <w:r w:rsidRPr="008645DE">
        <w:rPr>
          <w:rFonts w:ascii="Times New Roman" w:hAnsi="Times New Roman" w:cs="Times New Roman"/>
          <w:color w:val="auto"/>
          <w:sz w:val="28"/>
          <w:szCs w:val="28"/>
        </w:rPr>
        <w:t xml:space="preserve"> –  </w:t>
      </w:r>
      <w:r w:rsidR="008645DE" w:rsidRPr="008645DE">
        <w:rPr>
          <w:rFonts w:ascii="Times New Roman" w:hAnsi="Times New Roman" w:cs="Times New Roman"/>
          <w:color w:val="auto"/>
          <w:sz w:val="28"/>
          <w:szCs w:val="28"/>
        </w:rPr>
        <w:t>Сафронову И.А. – заместителя директора по АХР</w:t>
      </w:r>
      <w:r w:rsidRPr="008645DE">
        <w:rPr>
          <w:rFonts w:ascii="Times New Roman" w:hAnsi="Times New Roman" w:cs="Times New Roman"/>
          <w:color w:val="auto"/>
          <w:sz w:val="28"/>
          <w:szCs w:val="28"/>
        </w:rPr>
        <w:t>.</w:t>
      </w: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w:t>
      </w:r>
      <w:r w:rsidR="008645DE">
        <w:rPr>
          <w:rFonts w:ascii="Times New Roman" w:hAnsi="Times New Roman" w:cs="Times New Roman"/>
          <w:sz w:val="28"/>
          <w:szCs w:val="28"/>
        </w:rPr>
        <w:t xml:space="preserve">   Потемину Н.В. – заместителя директора по ВР</w:t>
      </w:r>
    </w:p>
    <w:p w:rsidR="00543B26" w:rsidRDefault="00543B26" w:rsidP="00543B26">
      <w:pPr>
        <w:pStyle w:val="a7"/>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008645DE">
        <w:rPr>
          <w:rFonts w:ascii="Times New Roman" w:hAnsi="Times New Roman" w:cs="Times New Roman"/>
          <w:sz w:val="28"/>
          <w:szCs w:val="28"/>
        </w:rPr>
        <w:t xml:space="preserve"> Сафроновой И.А. заместителю директора по АХР, Потеминой Н.В. заместителю директора по ВР, </w:t>
      </w:r>
      <w:r>
        <w:rPr>
          <w:rFonts w:ascii="Times New Roman" w:hAnsi="Times New Roman" w:cs="Times New Roman"/>
          <w:color w:val="auto"/>
          <w:sz w:val="28"/>
          <w:szCs w:val="28"/>
        </w:rPr>
        <w:t>:</w:t>
      </w: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 срок до</w:t>
      </w:r>
      <w:r>
        <w:rPr>
          <w:rFonts w:ascii="Times New Roman" w:hAnsi="Times New Roman" w:cs="Times New Roman"/>
          <w:color w:val="FF0000"/>
          <w:sz w:val="28"/>
          <w:szCs w:val="28"/>
        </w:rPr>
        <w:t xml:space="preserve"> </w:t>
      </w:r>
      <w:r w:rsidR="008645DE" w:rsidRPr="008645DE">
        <w:rPr>
          <w:rFonts w:ascii="Times New Roman" w:hAnsi="Times New Roman" w:cs="Times New Roman"/>
          <w:color w:val="auto"/>
          <w:sz w:val="28"/>
          <w:szCs w:val="28"/>
        </w:rPr>
        <w:t>01.09.2015 г.</w:t>
      </w:r>
      <w:r>
        <w:rPr>
          <w:rFonts w:ascii="Times New Roman" w:hAnsi="Times New Roman" w:cs="Times New Roman"/>
          <w:color w:val="auto"/>
          <w:sz w:val="28"/>
          <w:szCs w:val="28"/>
        </w:rPr>
        <w:t xml:space="preserve"> разработать и представить руководителю на утверждение План прот</w:t>
      </w:r>
      <w:r w:rsidR="00BB288F">
        <w:rPr>
          <w:rFonts w:ascii="Times New Roman" w:hAnsi="Times New Roman" w:cs="Times New Roman"/>
          <w:color w:val="auto"/>
          <w:sz w:val="28"/>
          <w:szCs w:val="28"/>
        </w:rPr>
        <w:t xml:space="preserve">иводействия коррупции </w:t>
      </w:r>
      <w:r w:rsidRPr="00543B26">
        <w:rPr>
          <w:rFonts w:ascii="Times New Roman" w:hAnsi="Times New Roman" w:cs="Times New Roman"/>
          <w:color w:val="auto"/>
          <w:sz w:val="28"/>
          <w:szCs w:val="28"/>
        </w:rPr>
        <w:t xml:space="preserve"> </w:t>
      </w:r>
      <w:r w:rsidR="00BB288F">
        <w:rPr>
          <w:rFonts w:ascii="Times New Roman" w:hAnsi="Times New Roman" w:cs="Times New Roman"/>
          <w:color w:val="auto"/>
          <w:sz w:val="28"/>
          <w:szCs w:val="28"/>
        </w:rPr>
        <w:t>ГКУ СО ЯО Тутаевского социально</w:t>
      </w:r>
      <w:r w:rsidR="008A0F4F">
        <w:rPr>
          <w:rFonts w:ascii="Times New Roman" w:hAnsi="Times New Roman" w:cs="Times New Roman"/>
          <w:color w:val="auto"/>
          <w:sz w:val="28"/>
          <w:szCs w:val="28"/>
        </w:rPr>
        <w:t xml:space="preserve"> </w:t>
      </w:r>
      <w:r w:rsidR="00BB288F">
        <w:rPr>
          <w:rFonts w:ascii="Times New Roman" w:hAnsi="Times New Roman" w:cs="Times New Roman"/>
          <w:color w:val="auto"/>
          <w:sz w:val="28"/>
          <w:szCs w:val="28"/>
        </w:rPr>
        <w:t>- реабилитационного центра</w:t>
      </w:r>
      <w:r>
        <w:rPr>
          <w:rFonts w:ascii="Times New Roman" w:hAnsi="Times New Roman" w:cs="Times New Roman"/>
          <w:color w:val="auto"/>
          <w:sz w:val="28"/>
          <w:szCs w:val="28"/>
        </w:rPr>
        <w:t xml:space="preserve"> для несовершеннолетних </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43B26" w:rsidRDefault="00543B26" w:rsidP="00543B26">
      <w:pPr>
        <w:pStyle w:val="a7"/>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 срок до</w:t>
      </w:r>
      <w:r>
        <w:rPr>
          <w:rFonts w:ascii="Times New Roman" w:hAnsi="Times New Roman" w:cs="Times New Roman"/>
          <w:color w:val="FF0000"/>
          <w:sz w:val="28"/>
          <w:szCs w:val="28"/>
        </w:rPr>
        <w:t xml:space="preserve"> </w:t>
      </w:r>
      <w:r w:rsidR="008645DE" w:rsidRPr="008645DE">
        <w:rPr>
          <w:rFonts w:ascii="Times New Roman" w:hAnsi="Times New Roman" w:cs="Times New Roman"/>
          <w:color w:val="auto"/>
          <w:sz w:val="28"/>
          <w:szCs w:val="28"/>
        </w:rPr>
        <w:t>01.09.2015 г.</w:t>
      </w:r>
      <w:r>
        <w:rPr>
          <w:rFonts w:ascii="Times New Roman" w:hAnsi="Times New Roman" w:cs="Times New Roman"/>
          <w:color w:val="auto"/>
          <w:sz w:val="28"/>
          <w:szCs w:val="28"/>
        </w:rPr>
        <w:t xml:space="preserve"> провести оценку коррупционных рисков </w:t>
      </w:r>
      <w:r w:rsidRPr="00543B26">
        <w:rPr>
          <w:rFonts w:ascii="Times New Roman" w:hAnsi="Times New Roman" w:cs="Times New Roman"/>
          <w:color w:val="auto"/>
          <w:sz w:val="28"/>
          <w:szCs w:val="28"/>
        </w:rPr>
        <w:t xml:space="preserve"> </w:t>
      </w:r>
      <w:r w:rsidR="00BB288F">
        <w:rPr>
          <w:rFonts w:ascii="Times New Roman" w:hAnsi="Times New Roman" w:cs="Times New Roman"/>
          <w:color w:val="auto"/>
          <w:sz w:val="28"/>
          <w:szCs w:val="28"/>
        </w:rPr>
        <w:t>в ГКУ СО ЯО Тутаевского социально- реабилитационного центра</w:t>
      </w:r>
      <w:r>
        <w:rPr>
          <w:rFonts w:ascii="Times New Roman" w:hAnsi="Times New Roman" w:cs="Times New Roman"/>
          <w:color w:val="auto"/>
          <w:sz w:val="28"/>
          <w:szCs w:val="28"/>
        </w:rPr>
        <w:t xml:space="preserve"> для несовершеннолетних и представить руководителю на утверждение Перечень коррупционны</w:t>
      </w:r>
      <w:r w:rsidR="00BB288F">
        <w:rPr>
          <w:rFonts w:ascii="Times New Roman" w:hAnsi="Times New Roman" w:cs="Times New Roman"/>
          <w:color w:val="auto"/>
          <w:sz w:val="28"/>
          <w:szCs w:val="28"/>
        </w:rPr>
        <w:t>х рисков в  ГКУ СО ЯО Тутаевского социально- реабилитационного центра</w:t>
      </w:r>
      <w:r>
        <w:rPr>
          <w:rFonts w:ascii="Times New Roman" w:hAnsi="Times New Roman" w:cs="Times New Roman"/>
          <w:color w:val="auto"/>
          <w:sz w:val="28"/>
          <w:szCs w:val="28"/>
        </w:rPr>
        <w:t xml:space="preserve"> для несовершеннолетних</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и Перечень должностей ГКУ СО ЯО Тутаевского социально- реабилитационного центра для несовершеннолетних</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высоким риском коррупционных проявлений;</w:t>
      </w: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4.</w:t>
      </w:r>
      <w:r w:rsidR="008645DE">
        <w:rPr>
          <w:rFonts w:ascii="Times New Roman" w:hAnsi="Times New Roman" w:cs="Times New Roman"/>
          <w:color w:val="FF0000"/>
          <w:sz w:val="28"/>
          <w:szCs w:val="28"/>
        </w:rPr>
        <w:t> </w:t>
      </w:r>
      <w:r>
        <w:rPr>
          <w:rFonts w:ascii="Times New Roman" w:hAnsi="Times New Roman" w:cs="Times New Roman"/>
          <w:color w:val="FF0000"/>
          <w:sz w:val="28"/>
          <w:szCs w:val="28"/>
        </w:rPr>
        <w:t xml:space="preserve"> </w:t>
      </w:r>
      <w:r w:rsidR="008645DE" w:rsidRPr="008645DE">
        <w:rPr>
          <w:rFonts w:ascii="Times New Roman" w:hAnsi="Times New Roman" w:cs="Times New Roman"/>
          <w:color w:val="auto"/>
          <w:sz w:val="28"/>
          <w:szCs w:val="28"/>
        </w:rPr>
        <w:t>Юрковой О.А.</w:t>
      </w:r>
      <w:r w:rsidR="008645DE">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 в срок до </w:t>
      </w:r>
      <w:r w:rsidR="008645DE" w:rsidRPr="008645DE">
        <w:rPr>
          <w:rFonts w:ascii="Times New Roman" w:hAnsi="Times New Roman" w:cs="Times New Roman"/>
          <w:color w:val="auto"/>
          <w:sz w:val="28"/>
          <w:szCs w:val="28"/>
        </w:rPr>
        <w:t>01.10.2015 г</w:t>
      </w:r>
      <w:r w:rsidR="008645DE">
        <w:rPr>
          <w:rFonts w:ascii="Times New Roman" w:hAnsi="Times New Roman" w:cs="Times New Roman"/>
          <w:color w:val="FF0000"/>
          <w:sz w:val="28"/>
          <w:szCs w:val="28"/>
        </w:rPr>
        <w:t>.</w:t>
      </w:r>
      <w:r>
        <w:rPr>
          <w:rFonts w:ascii="Times New Roman" w:hAnsi="Times New Roman" w:cs="Times New Roman"/>
          <w:color w:val="auto"/>
          <w:sz w:val="28"/>
          <w:szCs w:val="28"/>
        </w:rPr>
        <w:t xml:space="preserve"> в установленном порядке внести дополнения в трудовые договоры работников ГКУ СО ЯО Тутаевского социально- реабилитационного центра для несовершеннолетних, </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предусмотрев в них ответственность за несоблюдение требований Антикоррупционной политики </w:t>
      </w:r>
      <w:r w:rsidR="008A0F4F">
        <w:rPr>
          <w:rFonts w:ascii="Times New Roman" w:hAnsi="Times New Roman" w:cs="Times New Roman"/>
          <w:color w:val="auto"/>
          <w:sz w:val="28"/>
          <w:szCs w:val="28"/>
        </w:rPr>
        <w:t xml:space="preserve">      </w:t>
      </w:r>
      <w:r>
        <w:rPr>
          <w:rFonts w:ascii="Times New Roman" w:hAnsi="Times New Roman" w:cs="Times New Roman"/>
          <w:sz w:val="28"/>
          <w:szCs w:val="28"/>
        </w:rPr>
        <w:lastRenderedPageBreak/>
        <w:t xml:space="preserve">5. Заместителям руководителя, </w:t>
      </w:r>
      <w:r>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ГКУ СО ЯО Тутаевского социально- реабилитационного центра для несовершеннолетних</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срок до </w:t>
      </w:r>
      <w:r w:rsidR="008645DE" w:rsidRPr="008645DE">
        <w:rPr>
          <w:rFonts w:ascii="Times New Roman" w:hAnsi="Times New Roman" w:cs="Times New Roman"/>
          <w:color w:val="auto"/>
          <w:sz w:val="28"/>
          <w:szCs w:val="28"/>
        </w:rPr>
        <w:t>01.10.2015 г.</w:t>
      </w:r>
      <w:r>
        <w:rPr>
          <w:rFonts w:ascii="Times New Roman" w:hAnsi="Times New Roman" w:cs="Times New Roman"/>
          <w:sz w:val="28"/>
          <w:szCs w:val="28"/>
        </w:rPr>
        <w:t xml:space="preserve"> ознакомить подчиненных работников</w:t>
      </w:r>
      <w:r>
        <w:rPr>
          <w:rFonts w:ascii="Times New Roman" w:hAnsi="Times New Roman" w:cs="Times New Roman"/>
          <w:color w:val="FF0000"/>
          <w:sz w:val="28"/>
          <w:szCs w:val="28"/>
        </w:rPr>
        <w:t xml:space="preserve"> </w:t>
      </w:r>
      <w:r>
        <w:rPr>
          <w:rFonts w:ascii="Times New Roman" w:hAnsi="Times New Roman" w:cs="Times New Roman"/>
          <w:sz w:val="28"/>
          <w:szCs w:val="28"/>
        </w:rPr>
        <w:t>с Антикоррупционной политикой.</w:t>
      </w:r>
    </w:p>
    <w:p w:rsidR="00543B26" w:rsidRDefault="00543B26" w:rsidP="00543B26">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приказа оставляю за собой.</w:t>
      </w:r>
    </w:p>
    <w:p w:rsidR="00543B26" w:rsidRDefault="00543B26" w:rsidP="00543B26">
      <w:pPr>
        <w:pStyle w:val="a7"/>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Приказ вступает в силу с момента подписания.</w:t>
      </w:r>
    </w:p>
    <w:p w:rsidR="00543B26" w:rsidRDefault="00543B26"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543B26" w:rsidRDefault="00543B26"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4A0"/>
      </w:tblPr>
      <w:tblGrid>
        <w:gridCol w:w="4774"/>
        <w:gridCol w:w="4580"/>
      </w:tblGrid>
      <w:tr w:rsidR="00543B26" w:rsidTr="00543B26">
        <w:trPr>
          <w:trHeight w:val="399"/>
        </w:trPr>
        <w:tc>
          <w:tcPr>
            <w:tcW w:w="4800" w:type="dxa"/>
            <w:hideMark/>
          </w:tcPr>
          <w:p w:rsidR="00543B26" w:rsidRPr="00543B26" w:rsidRDefault="00543B26">
            <w:pPr>
              <w:spacing w:line="276" w:lineRule="auto"/>
              <w:ind w:firstLine="0"/>
              <w:rPr>
                <w:szCs w:val="28"/>
              </w:rPr>
            </w:pPr>
            <w:r w:rsidRPr="00543B26">
              <w:rPr>
                <w:szCs w:val="28"/>
              </w:rPr>
              <w:t>Д</w:t>
            </w:r>
            <w:r>
              <w:rPr>
                <w:szCs w:val="28"/>
              </w:rPr>
              <w:t xml:space="preserve">иректор </w:t>
            </w:r>
          </w:p>
        </w:tc>
        <w:tc>
          <w:tcPr>
            <w:tcW w:w="4605" w:type="dxa"/>
            <w:hideMark/>
          </w:tcPr>
          <w:p w:rsidR="00543B26" w:rsidRPr="00543B26" w:rsidRDefault="00543B26" w:rsidP="00543B26">
            <w:pPr>
              <w:spacing w:line="276" w:lineRule="auto"/>
              <w:ind w:firstLine="0"/>
              <w:rPr>
                <w:szCs w:val="28"/>
              </w:rPr>
            </w:pPr>
            <w:r>
              <w:rPr>
                <w:szCs w:val="28"/>
              </w:rPr>
              <w:t>Балдина Е.Н.</w:t>
            </w:r>
          </w:p>
        </w:tc>
      </w:tr>
    </w:tbl>
    <w:p w:rsidR="00543B26" w:rsidRDefault="00543B26"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543B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09337C">
      <w:pPr>
        <w:jc w:val="both"/>
        <w:rPr>
          <w:rFonts w:cs="Times New Roman"/>
          <w:szCs w:val="28"/>
        </w:rPr>
      </w:pPr>
    </w:p>
    <w:p w:rsidR="0009337C" w:rsidRDefault="0009337C" w:rsidP="0009337C">
      <w:pPr>
        <w:pStyle w:val="14"/>
        <w:ind w:firstLine="0"/>
        <w:jc w:val="center"/>
        <w:rPr>
          <w:b/>
          <w:sz w:val="28"/>
          <w:szCs w:val="28"/>
        </w:rPr>
      </w:pPr>
      <w:r>
        <w:rPr>
          <w:b/>
          <w:sz w:val="28"/>
          <w:szCs w:val="28"/>
        </w:rPr>
        <w:lastRenderedPageBreak/>
        <w:t>ПРИКАЗ</w:t>
      </w:r>
    </w:p>
    <w:p w:rsidR="0009337C" w:rsidRDefault="0009337C" w:rsidP="0009337C">
      <w:pPr>
        <w:pStyle w:val="14"/>
        <w:ind w:firstLine="0"/>
        <w:jc w:val="center"/>
        <w:rPr>
          <w:b/>
        </w:rPr>
      </w:pPr>
    </w:p>
    <w:tbl>
      <w:tblPr>
        <w:tblW w:w="9570" w:type="dxa"/>
        <w:tblBorders>
          <w:insideH w:val="single" w:sz="4" w:space="0" w:color="auto"/>
        </w:tblBorders>
        <w:tblLook w:val="01E0"/>
      </w:tblPr>
      <w:tblGrid>
        <w:gridCol w:w="498"/>
        <w:gridCol w:w="603"/>
        <w:gridCol w:w="3445"/>
        <w:gridCol w:w="2083"/>
        <w:gridCol w:w="567"/>
        <w:gridCol w:w="283"/>
        <w:gridCol w:w="2091"/>
      </w:tblGrid>
      <w:tr w:rsidR="0009337C" w:rsidTr="0009337C">
        <w:tc>
          <w:tcPr>
            <w:tcW w:w="498" w:type="dxa"/>
            <w:hideMark/>
          </w:tcPr>
          <w:p w:rsidR="0009337C" w:rsidRDefault="0009337C" w:rsidP="0009337C">
            <w:pPr>
              <w:pStyle w:val="14"/>
              <w:spacing w:line="276" w:lineRule="auto"/>
              <w:ind w:firstLine="0"/>
              <w:jc w:val="right"/>
              <w:rPr>
                <w:b/>
                <w:sz w:val="28"/>
                <w:szCs w:val="28"/>
              </w:rPr>
            </w:pPr>
            <w:r>
              <w:rPr>
                <w:b/>
                <w:sz w:val="28"/>
                <w:szCs w:val="28"/>
              </w:rPr>
              <w:t xml:space="preserve">№        </w:t>
            </w:r>
          </w:p>
        </w:tc>
        <w:tc>
          <w:tcPr>
            <w:tcW w:w="603" w:type="dxa"/>
          </w:tcPr>
          <w:p w:rsidR="0009337C" w:rsidRDefault="0009337C" w:rsidP="0009337C">
            <w:pPr>
              <w:pStyle w:val="24"/>
              <w:spacing w:line="276" w:lineRule="auto"/>
              <w:ind w:right="-158"/>
              <w:rPr>
                <w:b/>
                <w:sz w:val="28"/>
                <w:szCs w:val="28"/>
              </w:rPr>
            </w:pPr>
            <w:r>
              <w:rPr>
                <w:b/>
                <w:sz w:val="28"/>
                <w:szCs w:val="28"/>
              </w:rPr>
              <w:t>38а</w:t>
            </w:r>
          </w:p>
        </w:tc>
        <w:tc>
          <w:tcPr>
            <w:tcW w:w="3445" w:type="dxa"/>
          </w:tcPr>
          <w:p w:rsidR="0009337C" w:rsidRDefault="0009337C" w:rsidP="0009337C">
            <w:pPr>
              <w:pStyle w:val="24"/>
              <w:spacing w:line="276" w:lineRule="auto"/>
              <w:ind w:left="-108"/>
              <w:rPr>
                <w:b/>
                <w:sz w:val="28"/>
                <w:szCs w:val="28"/>
              </w:rPr>
            </w:pPr>
          </w:p>
        </w:tc>
        <w:tc>
          <w:tcPr>
            <w:tcW w:w="2083" w:type="dxa"/>
            <w:hideMark/>
          </w:tcPr>
          <w:p w:rsidR="0009337C" w:rsidRDefault="0009337C" w:rsidP="0009337C">
            <w:pPr>
              <w:pStyle w:val="14"/>
              <w:spacing w:line="276" w:lineRule="auto"/>
              <w:ind w:left="-23" w:firstLine="0"/>
              <w:jc w:val="right"/>
              <w:rPr>
                <w:sz w:val="28"/>
                <w:szCs w:val="28"/>
              </w:rPr>
            </w:pPr>
            <w:r>
              <w:rPr>
                <w:sz w:val="28"/>
                <w:szCs w:val="28"/>
              </w:rPr>
              <w:t>"</w:t>
            </w:r>
          </w:p>
        </w:tc>
        <w:tc>
          <w:tcPr>
            <w:tcW w:w="567" w:type="dxa"/>
          </w:tcPr>
          <w:p w:rsidR="0009337C" w:rsidRDefault="0009337C" w:rsidP="0009337C">
            <w:pPr>
              <w:pStyle w:val="14"/>
              <w:spacing w:line="276" w:lineRule="auto"/>
              <w:ind w:left="-23" w:firstLine="0"/>
              <w:jc w:val="right"/>
              <w:rPr>
                <w:sz w:val="28"/>
                <w:szCs w:val="28"/>
              </w:rPr>
            </w:pPr>
            <w:r>
              <w:rPr>
                <w:sz w:val="28"/>
                <w:szCs w:val="28"/>
              </w:rPr>
              <w:t>10</w:t>
            </w:r>
          </w:p>
        </w:tc>
        <w:tc>
          <w:tcPr>
            <w:tcW w:w="283" w:type="dxa"/>
            <w:hideMark/>
          </w:tcPr>
          <w:p w:rsidR="0009337C" w:rsidRDefault="0009337C" w:rsidP="0009337C">
            <w:pPr>
              <w:pStyle w:val="14"/>
              <w:spacing w:line="276" w:lineRule="auto"/>
              <w:ind w:left="-202" w:firstLine="0"/>
              <w:jc w:val="right"/>
              <w:rPr>
                <w:sz w:val="28"/>
                <w:szCs w:val="28"/>
              </w:rPr>
            </w:pPr>
            <w:r>
              <w:rPr>
                <w:sz w:val="28"/>
                <w:szCs w:val="28"/>
              </w:rPr>
              <w:t>"</w:t>
            </w:r>
          </w:p>
        </w:tc>
        <w:tc>
          <w:tcPr>
            <w:tcW w:w="2091" w:type="dxa"/>
            <w:hideMark/>
          </w:tcPr>
          <w:p w:rsidR="0009337C" w:rsidRDefault="0009337C" w:rsidP="0009337C">
            <w:pPr>
              <w:pStyle w:val="14"/>
              <w:spacing w:line="276" w:lineRule="auto"/>
              <w:ind w:left="-533" w:firstLine="0"/>
              <w:jc w:val="right"/>
              <w:rPr>
                <w:color w:val="FF0000"/>
                <w:sz w:val="28"/>
                <w:szCs w:val="28"/>
              </w:rPr>
            </w:pPr>
            <w:r>
              <w:rPr>
                <w:sz w:val="28"/>
                <w:szCs w:val="28"/>
              </w:rPr>
              <w:t>мая</w:t>
            </w:r>
            <w:r w:rsidRPr="0009337C">
              <w:rPr>
                <w:sz w:val="28"/>
                <w:szCs w:val="28"/>
              </w:rPr>
              <w:t xml:space="preserve"> 2016</w:t>
            </w:r>
            <w:r w:rsidRPr="008645DE">
              <w:rPr>
                <w:sz w:val="28"/>
                <w:szCs w:val="28"/>
              </w:rPr>
              <w:t> г</w:t>
            </w:r>
            <w:r>
              <w:rPr>
                <w:color w:val="FF0000"/>
                <w:sz w:val="28"/>
                <w:szCs w:val="28"/>
              </w:rPr>
              <w:t>.</w:t>
            </w:r>
          </w:p>
        </w:tc>
      </w:tr>
    </w:tbl>
    <w:p w:rsidR="0009337C" w:rsidRDefault="0009337C" w:rsidP="0009337C">
      <w:pPr>
        <w:pStyle w:val="14"/>
        <w:ind w:firstLine="0"/>
        <w:jc w:val="center"/>
        <w:rPr>
          <w:b/>
        </w:rPr>
      </w:pPr>
    </w:p>
    <w:p w:rsidR="0009337C" w:rsidRDefault="0009337C" w:rsidP="0009337C">
      <w:pPr>
        <w:ind w:right="5101"/>
        <w:jc w:val="both"/>
        <w:rPr>
          <w:rFonts w:cs="Times New Roman"/>
          <w:szCs w:val="28"/>
        </w:rPr>
      </w:pPr>
    </w:p>
    <w:p w:rsidR="0009337C" w:rsidRDefault="0009337C" w:rsidP="0009337C">
      <w:pPr>
        <w:pStyle w:val="a7"/>
        <w:spacing w:before="0" w:after="0"/>
        <w:ind w:left="567" w:right="5102"/>
        <w:jc w:val="both"/>
        <w:rPr>
          <w:rFonts w:ascii="Times New Roman" w:hAnsi="Times New Roman" w:cs="Times New Roman"/>
          <w:color w:val="auto"/>
          <w:sz w:val="28"/>
          <w:szCs w:val="28"/>
        </w:rPr>
      </w:pPr>
      <w:r>
        <w:rPr>
          <w:rFonts w:ascii="Times New Roman" w:hAnsi="Times New Roman" w:cs="Times New Roman"/>
          <w:color w:val="auto"/>
          <w:sz w:val="28"/>
          <w:szCs w:val="28"/>
        </w:rPr>
        <w:t>О внесении изменен</w:t>
      </w:r>
      <w:r w:rsidR="004B78DD">
        <w:rPr>
          <w:rFonts w:ascii="Times New Roman" w:hAnsi="Times New Roman" w:cs="Times New Roman"/>
          <w:color w:val="auto"/>
          <w:sz w:val="28"/>
          <w:szCs w:val="28"/>
        </w:rPr>
        <w:t>ий в антикоррупционную политику учреждения.</w:t>
      </w:r>
      <w:r>
        <w:rPr>
          <w:rFonts w:ascii="Times New Roman" w:hAnsi="Times New Roman" w:cs="Times New Roman"/>
          <w:color w:val="auto"/>
          <w:sz w:val="28"/>
          <w:szCs w:val="28"/>
        </w:rPr>
        <w:t xml:space="preserve">  </w:t>
      </w:r>
    </w:p>
    <w:p w:rsidR="0009337C" w:rsidRDefault="0009337C" w:rsidP="0009337C">
      <w:pPr>
        <w:pStyle w:val="a7"/>
        <w:spacing w:before="0" w:after="0"/>
        <w:ind w:right="-3" w:firstLine="567"/>
        <w:jc w:val="both"/>
        <w:rPr>
          <w:rFonts w:ascii="Times New Roman" w:hAnsi="Times New Roman" w:cs="Times New Roman"/>
          <w:color w:val="auto"/>
          <w:sz w:val="28"/>
          <w:szCs w:val="28"/>
        </w:rPr>
      </w:pPr>
    </w:p>
    <w:p w:rsidR="0009337C" w:rsidRDefault="0009337C" w:rsidP="0009337C">
      <w:pPr>
        <w:pStyle w:val="a7"/>
        <w:spacing w:before="0" w:after="0"/>
        <w:ind w:right="-3" w:firstLine="709"/>
        <w:jc w:val="both"/>
        <w:rPr>
          <w:rFonts w:ascii="Times New Roman" w:hAnsi="Times New Roman" w:cs="Times New Roman"/>
          <w:sz w:val="28"/>
          <w:szCs w:val="28"/>
        </w:rPr>
      </w:pPr>
    </w:p>
    <w:p w:rsidR="0009337C" w:rsidRDefault="00DE550E" w:rsidP="0009337C">
      <w:pPr>
        <w:pStyle w:val="af5"/>
        <w:ind w:left="0"/>
        <w:jc w:val="both"/>
        <w:rPr>
          <w:szCs w:val="28"/>
        </w:rPr>
      </w:pPr>
      <w:r>
        <w:rPr>
          <w:szCs w:val="28"/>
        </w:rPr>
        <w:t xml:space="preserve">В целях недопущения </w:t>
      </w:r>
      <w:r w:rsidR="0009337C" w:rsidRPr="00071CC2">
        <w:rPr>
          <w:szCs w:val="28"/>
        </w:rPr>
        <w:t xml:space="preserve"> нарушений законодательства о контрактной системе в сфере закупок товаров, работ услуг для госуд</w:t>
      </w:r>
      <w:r w:rsidR="0009337C">
        <w:rPr>
          <w:szCs w:val="28"/>
        </w:rPr>
        <w:t>арственных и муниципальных нужд</w:t>
      </w:r>
      <w:r>
        <w:rPr>
          <w:szCs w:val="28"/>
        </w:rPr>
        <w:t xml:space="preserve"> пункта 9 части 1 статьи 31 ФЗ от 05.04.2013                  № 44- ФЗ</w:t>
      </w:r>
      <w:r w:rsidR="0009337C">
        <w:rPr>
          <w:szCs w:val="28"/>
        </w:rPr>
        <w:t xml:space="preserve"> </w:t>
      </w:r>
      <w:r>
        <w:rPr>
          <w:szCs w:val="28"/>
        </w:rPr>
        <w:t xml:space="preserve">«О контрактной системе в сфере закупок  товаров, работ, услуг для обеспечения государственных и муниципальных нужд». </w:t>
      </w:r>
    </w:p>
    <w:p w:rsidR="0009337C" w:rsidRDefault="0009337C" w:rsidP="0009337C">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09337C" w:rsidRDefault="00DE550E" w:rsidP="0009337C">
      <w:pPr>
        <w:pStyle w:val="af5"/>
        <w:ind w:left="0"/>
        <w:jc w:val="both"/>
        <w:rPr>
          <w:szCs w:val="28"/>
        </w:rPr>
      </w:pPr>
      <w:r>
        <w:rPr>
          <w:szCs w:val="28"/>
        </w:rPr>
        <w:t>В</w:t>
      </w:r>
      <w:r w:rsidR="0009337C">
        <w:rPr>
          <w:szCs w:val="28"/>
        </w:rPr>
        <w:t xml:space="preserve"> </w:t>
      </w:r>
      <w:r>
        <w:rPr>
          <w:szCs w:val="28"/>
        </w:rPr>
        <w:t>антикоррупционную политику ГКУ СО ЯО Тутаевского социально- реабилитационного центра для несовершеннолетних</w:t>
      </w:r>
      <w:r w:rsidRPr="00DE550E">
        <w:rPr>
          <w:szCs w:val="28"/>
        </w:rPr>
        <w:t xml:space="preserve"> </w:t>
      </w:r>
      <w:r>
        <w:rPr>
          <w:szCs w:val="28"/>
        </w:rPr>
        <w:t xml:space="preserve">внести следующие изменения: </w:t>
      </w:r>
      <w:r w:rsidRPr="00071CC2">
        <w:rPr>
          <w:szCs w:val="28"/>
        </w:rPr>
        <w:t xml:space="preserve"> </w:t>
      </w:r>
    </w:p>
    <w:p w:rsidR="0009337C" w:rsidRPr="00071CC2" w:rsidRDefault="0009337C" w:rsidP="00DE550E">
      <w:pPr>
        <w:pStyle w:val="af5"/>
        <w:tabs>
          <w:tab w:val="left" w:pos="-1701"/>
        </w:tabs>
        <w:ind w:left="0" w:firstLine="0"/>
        <w:jc w:val="both"/>
        <w:rPr>
          <w:szCs w:val="28"/>
        </w:rPr>
      </w:pPr>
      <w:r w:rsidRPr="00071CC2">
        <w:rPr>
          <w:szCs w:val="28"/>
        </w:rPr>
        <w:t>1.  В разделе 1 «Понятие, цели и задачи антикоррупционной политики»</w:t>
      </w:r>
      <w:r w:rsidRPr="00071CC2">
        <w:rPr>
          <w:rStyle w:val="afb"/>
          <w:szCs w:val="28"/>
        </w:rPr>
        <w:footnoteReference w:id="2"/>
      </w:r>
      <w:r w:rsidRPr="00071CC2">
        <w:rPr>
          <w:szCs w:val="28"/>
        </w:rPr>
        <w:t xml:space="preserve"> понятия «конфликт интересов» и «личная заинтересованность» привести в соответствие со статьей 10 Федерального закона от 25.12.2008 № 273-ФЗ «О противодействии коррупции», изложив их в следующей редакции:</w:t>
      </w:r>
    </w:p>
    <w:p w:rsidR="0009337C" w:rsidRPr="00071CC2" w:rsidRDefault="0009337C" w:rsidP="0009337C">
      <w:pPr>
        <w:jc w:val="both"/>
        <w:rPr>
          <w:szCs w:val="28"/>
        </w:rPr>
      </w:pPr>
      <w:r w:rsidRPr="00071CC2">
        <w:rPr>
          <w:b/>
          <w:szCs w:val="28"/>
        </w:rPr>
        <w:t>«конфликт интересов</w:t>
      </w:r>
      <w:r w:rsidRPr="00071CC2">
        <w:rPr>
          <w:szCs w:val="28"/>
        </w:rPr>
        <w:t xml:space="preserve"> – </w:t>
      </w:r>
      <w:r w:rsidRPr="00071CC2">
        <w:rPr>
          <w:rFonts w:eastAsiaTheme="minorHAnsi"/>
          <w:bCs/>
          <w:szCs w:val="28"/>
        </w:rPr>
        <w:t xml:space="preserve">ситуация, при которой личная заинтересованность (прямая или косвенная) </w:t>
      </w:r>
      <w:r w:rsidRPr="00071CC2">
        <w:rPr>
          <w:szCs w:val="28"/>
        </w:rPr>
        <w:t xml:space="preserve">работника (представителя организации) </w:t>
      </w:r>
      <w:r w:rsidRPr="00071CC2">
        <w:rPr>
          <w:rFonts w:eastAsiaTheme="minorHAnsi"/>
          <w:bCs/>
          <w:szCs w:val="28"/>
        </w:rPr>
        <w:t xml:space="preserve">влияет или может повлиять на надлежащее, объективное и беспристрастное исполнение им </w:t>
      </w:r>
      <w:r w:rsidRPr="00071CC2">
        <w:rPr>
          <w:szCs w:val="28"/>
        </w:rPr>
        <w:t xml:space="preserve">трудовых (должностных) обязанностей и при которой возникает или может возникнуть противоречие между </w:t>
      </w:r>
      <w:r w:rsidRPr="00071CC2">
        <w:rPr>
          <w:kern w:val="26"/>
          <w:szCs w:val="28"/>
        </w:rPr>
        <w:t>личной</w:t>
      </w:r>
      <w:r w:rsidRPr="00071CC2">
        <w:rPr>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9337C" w:rsidRPr="00071CC2" w:rsidRDefault="0009337C" w:rsidP="0009337C">
      <w:pPr>
        <w:tabs>
          <w:tab w:val="left" w:pos="1134"/>
        </w:tabs>
        <w:jc w:val="both"/>
        <w:rPr>
          <w:rFonts w:eastAsiaTheme="minorHAnsi"/>
          <w:szCs w:val="28"/>
        </w:rPr>
      </w:pPr>
      <w:r w:rsidRPr="00071CC2">
        <w:rPr>
          <w:b/>
          <w:szCs w:val="28"/>
        </w:rPr>
        <w:t>«личная заинтересованность</w:t>
      </w:r>
      <w:r w:rsidRPr="00071CC2">
        <w:rPr>
          <w:szCs w:val="28"/>
        </w:rPr>
        <w:t xml:space="preserve"> работника (представителя организации) – </w:t>
      </w:r>
      <w:r w:rsidRPr="00071CC2">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071CC2">
        <w:rPr>
          <w:color w:val="141414"/>
          <w:szCs w:val="28"/>
        </w:rPr>
        <w:t>выгод</w:t>
      </w:r>
      <w:r w:rsidRPr="00071CC2">
        <w:rPr>
          <w:rFonts w:eastAsiaTheme="minorHAnsi"/>
          <w:szCs w:val="28"/>
        </w:rPr>
        <w:t xml:space="preserve"> (преимуществ) </w:t>
      </w:r>
      <w:r w:rsidRPr="00071CC2">
        <w:rPr>
          <w:szCs w:val="28"/>
        </w:rPr>
        <w:t xml:space="preserve">работником (представителем организации) </w:t>
      </w:r>
      <w:r w:rsidRPr="00071CC2">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071CC2">
        <w:rPr>
          <w:szCs w:val="28"/>
        </w:rPr>
        <w:t>работник (представитель организации)</w:t>
      </w:r>
      <w:r w:rsidRPr="00071CC2">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09337C" w:rsidRPr="00071CC2" w:rsidRDefault="0009337C" w:rsidP="0009337C">
      <w:pPr>
        <w:pStyle w:val="af5"/>
        <w:numPr>
          <w:ilvl w:val="0"/>
          <w:numId w:val="24"/>
        </w:numPr>
        <w:tabs>
          <w:tab w:val="left" w:pos="-1985"/>
        </w:tabs>
        <w:ind w:left="0" w:firstLine="709"/>
        <w:jc w:val="both"/>
        <w:rPr>
          <w:szCs w:val="28"/>
        </w:rPr>
      </w:pPr>
      <w:r w:rsidRPr="00071CC2">
        <w:rPr>
          <w:szCs w:val="28"/>
        </w:rPr>
        <w:lastRenderedPageBreak/>
        <w:t>Раздел 9 «Выявление и урегулирование конфликта интересов» дополнить пунктом 9.2</w:t>
      </w:r>
      <w:r w:rsidRPr="00071CC2">
        <w:rPr>
          <w:szCs w:val="28"/>
          <w:vertAlign w:val="superscript"/>
        </w:rPr>
        <w:t>1</w:t>
      </w:r>
      <w:r w:rsidRPr="00071CC2">
        <w:rPr>
          <w:szCs w:val="28"/>
        </w:rPr>
        <w:t>. следующего содержания:</w:t>
      </w:r>
    </w:p>
    <w:p w:rsidR="0009337C" w:rsidRPr="00071CC2" w:rsidRDefault="0009337C" w:rsidP="0009337C">
      <w:pPr>
        <w:tabs>
          <w:tab w:val="left" w:pos="1134"/>
        </w:tabs>
        <w:jc w:val="both"/>
        <w:rPr>
          <w:szCs w:val="28"/>
        </w:rPr>
      </w:pPr>
      <w:r w:rsidRPr="00071CC2">
        <w:rPr>
          <w:szCs w:val="28"/>
        </w:rPr>
        <w:t>«9.2</w:t>
      </w:r>
      <w:r w:rsidRPr="00071CC2">
        <w:rPr>
          <w:szCs w:val="28"/>
          <w:vertAlign w:val="superscript"/>
        </w:rPr>
        <w:t>1</w:t>
      </w:r>
      <w:r w:rsidRPr="00071CC2">
        <w:rPr>
          <w:szCs w:val="28"/>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37C" w:rsidRDefault="000637AE" w:rsidP="0009337C">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3</w:t>
      </w:r>
      <w:r w:rsidR="0009337C">
        <w:rPr>
          <w:rFonts w:ascii="Times New Roman" w:hAnsi="Times New Roman" w:cs="Times New Roman"/>
          <w:sz w:val="28"/>
          <w:szCs w:val="28"/>
        </w:rPr>
        <w:t>. Контроль за исполнением приказа оставляю за собой.</w:t>
      </w:r>
    </w:p>
    <w:p w:rsidR="0009337C" w:rsidRDefault="000637AE" w:rsidP="0009337C">
      <w:pPr>
        <w:pStyle w:val="a7"/>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09337C">
        <w:rPr>
          <w:rFonts w:ascii="Times New Roman" w:hAnsi="Times New Roman" w:cs="Times New Roman"/>
          <w:color w:val="auto"/>
          <w:sz w:val="28"/>
          <w:szCs w:val="28"/>
        </w:rPr>
        <w:t>. Приказ вступает в силу с момента подписания.</w:t>
      </w:r>
    </w:p>
    <w:p w:rsidR="0009337C" w:rsidRDefault="0009337C" w:rsidP="0009337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09337C" w:rsidRDefault="0009337C" w:rsidP="0009337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4A0"/>
      </w:tblPr>
      <w:tblGrid>
        <w:gridCol w:w="4774"/>
        <w:gridCol w:w="4580"/>
      </w:tblGrid>
      <w:tr w:rsidR="0009337C" w:rsidTr="0009337C">
        <w:trPr>
          <w:trHeight w:val="399"/>
        </w:trPr>
        <w:tc>
          <w:tcPr>
            <w:tcW w:w="4800" w:type="dxa"/>
            <w:hideMark/>
          </w:tcPr>
          <w:p w:rsidR="0009337C" w:rsidRPr="00543B26" w:rsidRDefault="0009337C" w:rsidP="0009337C">
            <w:pPr>
              <w:spacing w:line="276" w:lineRule="auto"/>
              <w:ind w:firstLine="0"/>
              <w:rPr>
                <w:szCs w:val="28"/>
              </w:rPr>
            </w:pPr>
            <w:r w:rsidRPr="00543B26">
              <w:rPr>
                <w:szCs w:val="28"/>
              </w:rPr>
              <w:t>Д</w:t>
            </w:r>
            <w:r>
              <w:rPr>
                <w:szCs w:val="28"/>
              </w:rPr>
              <w:t xml:space="preserve">иректор </w:t>
            </w:r>
          </w:p>
        </w:tc>
        <w:tc>
          <w:tcPr>
            <w:tcW w:w="4605" w:type="dxa"/>
            <w:hideMark/>
          </w:tcPr>
          <w:p w:rsidR="0009337C" w:rsidRPr="00543B26" w:rsidRDefault="0009337C" w:rsidP="0009337C">
            <w:pPr>
              <w:spacing w:line="276" w:lineRule="auto"/>
              <w:ind w:firstLine="0"/>
              <w:rPr>
                <w:szCs w:val="28"/>
              </w:rPr>
            </w:pPr>
            <w:r>
              <w:rPr>
                <w:szCs w:val="28"/>
              </w:rPr>
              <w:t>Балдина Е.Н.</w:t>
            </w:r>
          </w:p>
        </w:tc>
      </w:tr>
    </w:tbl>
    <w:p w:rsidR="0009337C" w:rsidRDefault="0009337C" w:rsidP="0009337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09337C" w:rsidRDefault="0009337C" w:rsidP="0009337C">
      <w:pPr>
        <w:spacing w:after="200" w:line="276" w:lineRule="auto"/>
        <w:ind w:firstLine="0"/>
        <w:rPr>
          <w:rFonts w:cs="Times New Roman"/>
          <w:color w:val="332E2D"/>
          <w:spacing w:val="2"/>
          <w:szCs w:val="28"/>
          <w:lang w:eastAsia="ar-SA"/>
        </w:rPr>
      </w:pPr>
    </w:p>
    <w:p w:rsidR="00543B26" w:rsidRDefault="00543B26" w:rsidP="00543B26">
      <w:pPr>
        <w:spacing w:after="200" w:line="276" w:lineRule="auto"/>
        <w:ind w:firstLine="0"/>
        <w:rPr>
          <w:rFonts w:cs="Times New Roman"/>
          <w:color w:val="332E2D"/>
          <w:spacing w:val="2"/>
          <w:szCs w:val="28"/>
          <w:lang w:eastAsia="ar-SA"/>
        </w:rPr>
      </w:pPr>
    </w:p>
    <w:p w:rsidR="00543B26" w:rsidRDefault="00543B26" w:rsidP="00543B26">
      <w:pPr>
        <w:pStyle w:val="ae"/>
        <w:keepNext/>
        <w:pageBreakBefore/>
        <w:ind w:left="6480"/>
        <w:rPr>
          <w:b w:val="0"/>
        </w:rPr>
      </w:pPr>
      <w:r>
        <w:rPr>
          <w:b w:val="0"/>
        </w:rPr>
        <w:lastRenderedPageBreak/>
        <w:t xml:space="preserve">Приложение </w:t>
      </w:r>
      <w:bookmarkEnd w:id="0"/>
      <w:r>
        <w:rPr>
          <w:b w:val="0"/>
        </w:rPr>
        <w:br/>
        <w:t xml:space="preserve">к приказу </w:t>
      </w:r>
      <w:r w:rsidR="00BB288F" w:rsidRPr="00163932">
        <w:rPr>
          <w:b w:val="0"/>
          <w:szCs w:val="28"/>
        </w:rPr>
        <w:t>государственного казенного учреждения социального обслуживания Ярославской области</w:t>
      </w:r>
      <w:r w:rsidR="00BB288F" w:rsidRPr="00163932">
        <w:rPr>
          <w:b w:val="0"/>
        </w:rPr>
        <w:t xml:space="preserve"> Тутаевского социально- реабилитационного центра для несовершеннолетних</w:t>
      </w:r>
      <w:r w:rsidR="00BB288F" w:rsidRPr="00163932">
        <w:rPr>
          <w:b w:val="0"/>
          <w:color w:val="FF0000"/>
        </w:rPr>
        <w:t xml:space="preserve"> </w:t>
      </w:r>
      <w:r>
        <w:rPr>
          <w:b w:val="0"/>
        </w:rPr>
        <w:br/>
      </w:r>
      <w:r w:rsidRPr="007A5BCF">
        <w:rPr>
          <w:b w:val="0"/>
        </w:rPr>
        <w:t xml:space="preserve">от </w:t>
      </w:r>
      <w:r w:rsidR="007A5BCF" w:rsidRPr="007A5BCF">
        <w:rPr>
          <w:b w:val="0"/>
        </w:rPr>
        <w:t xml:space="preserve"> 14.07</w:t>
      </w:r>
      <w:r w:rsidR="007A5BCF">
        <w:rPr>
          <w:b w:val="0"/>
        </w:rPr>
        <w:t xml:space="preserve">. </w:t>
      </w:r>
      <w:r w:rsidR="007A5BCF" w:rsidRPr="007A5BCF">
        <w:rPr>
          <w:b w:val="0"/>
        </w:rPr>
        <w:t xml:space="preserve">2015 </w:t>
      </w:r>
      <w:r w:rsidRPr="007A5BCF">
        <w:rPr>
          <w:b w:val="0"/>
        </w:rPr>
        <w:t xml:space="preserve">г. № </w:t>
      </w:r>
      <w:r w:rsidR="007A5BCF" w:rsidRPr="007A5BCF">
        <w:rPr>
          <w:b w:val="0"/>
        </w:rPr>
        <w:t xml:space="preserve"> 86</w:t>
      </w:r>
      <w:r w:rsidR="004B78DD">
        <w:rPr>
          <w:b w:val="0"/>
        </w:rPr>
        <w:t xml:space="preserve"> с изменениями от 10.05.2016 г</w:t>
      </w:r>
      <w:r w:rsidR="004926CF">
        <w:rPr>
          <w:b w:val="0"/>
        </w:rPr>
        <w:t xml:space="preserve"> приказ №38а</w:t>
      </w:r>
    </w:p>
    <w:p w:rsidR="00543B26" w:rsidRDefault="00543B26" w:rsidP="00543B26">
      <w:pPr>
        <w:keepNext/>
        <w:keepLines/>
        <w:spacing w:before="480"/>
        <w:ind w:firstLine="0"/>
        <w:jc w:val="center"/>
        <w:rPr>
          <w:rFonts w:cs="Times New Roman"/>
          <w:b/>
          <w:kern w:val="26"/>
          <w:szCs w:val="28"/>
        </w:rPr>
      </w:pPr>
      <w:r>
        <w:rPr>
          <w:rFonts w:cs="Times New Roman"/>
          <w:b/>
          <w:kern w:val="26"/>
          <w:szCs w:val="28"/>
        </w:rPr>
        <w:t>Антикоррупционная политика</w:t>
      </w:r>
    </w:p>
    <w:tbl>
      <w:tblPr>
        <w:tblStyle w:val="afe"/>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43B26" w:rsidTr="00543B26">
        <w:tc>
          <w:tcPr>
            <w:tcW w:w="9570" w:type="dxa"/>
            <w:tcBorders>
              <w:top w:val="nil"/>
              <w:left w:val="nil"/>
              <w:bottom w:val="single" w:sz="4" w:space="0" w:color="auto"/>
              <w:right w:val="nil"/>
            </w:tcBorders>
            <w:hideMark/>
          </w:tcPr>
          <w:p w:rsidR="00543B26" w:rsidRDefault="00163932" w:rsidP="00BB288F">
            <w:pPr>
              <w:spacing w:line="276" w:lineRule="auto"/>
              <w:ind w:firstLine="0"/>
              <w:jc w:val="center"/>
              <w:rPr>
                <w:color w:val="FF0000"/>
                <w:kern w:val="26"/>
              </w:rPr>
            </w:pPr>
            <w:r>
              <w:rPr>
                <w:rFonts w:cs="Times New Roman"/>
                <w:szCs w:val="28"/>
              </w:rPr>
              <w:t>государственного казенного учреждения социального обслуживания Ярославской области Тутаевского социально- реабилитационного центра для несовершеннолетних</w:t>
            </w:r>
          </w:p>
        </w:tc>
      </w:tr>
    </w:tbl>
    <w:p w:rsidR="00543B26" w:rsidRDefault="00543B26" w:rsidP="00543B26">
      <w:pPr>
        <w:pStyle w:val="a0"/>
        <w:keepNext/>
        <w:keepLines/>
        <w:numPr>
          <w:ilvl w:val="0"/>
          <w:numId w:val="10"/>
        </w:numPr>
        <w:spacing w:before="360" w:after="120"/>
        <w:ind w:left="0" w:firstLine="0"/>
        <w:jc w:val="center"/>
        <w:rPr>
          <w:b/>
        </w:rPr>
      </w:pPr>
      <w:bookmarkStart w:id="1" w:name="sub_1"/>
      <w:r>
        <w:rPr>
          <w:b/>
        </w:rPr>
        <w:t xml:space="preserve">Понятие, цели и задачи </w:t>
      </w:r>
      <w:r>
        <w:rPr>
          <w:b/>
        </w:rPr>
        <w:br/>
        <w:t>антикоррупционной политики</w:t>
      </w:r>
    </w:p>
    <w:bookmarkEnd w:id="1"/>
    <w:p w:rsidR="00543B26" w:rsidRDefault="00543B26" w:rsidP="00543B26">
      <w:pPr>
        <w:pStyle w:val="a0"/>
        <w:numPr>
          <w:ilvl w:val="1"/>
          <w:numId w:val="10"/>
        </w:numPr>
        <w:ind w:left="0" w:firstLine="709"/>
        <w:rPr>
          <w:b/>
        </w:rPr>
      </w:pPr>
      <w:r>
        <w:t>Антикоррупционная политика</w:t>
      </w:r>
      <w:r w:rsidR="00163932" w:rsidRPr="00163932">
        <w:t xml:space="preserve"> </w:t>
      </w:r>
      <w:r w:rsidR="00163932">
        <w:t>государственного казенного учреждения социального обслуживания Ярославской области</w:t>
      </w:r>
      <w:r>
        <w:t xml:space="preserve"> </w:t>
      </w:r>
      <w:r w:rsidR="00163932">
        <w:t>Тутаевского социально- реабилитационного центра для несовершеннолетних</w:t>
      </w:r>
      <w:r w:rsidR="00BB288F">
        <w:t xml:space="preserve"> </w:t>
      </w:r>
      <w:r>
        <w:t>представляет собой комплекс взаимосвязанных принципов, процедур и конкретных мероприятий, направленных на предупреждение коррупции в деятельности</w:t>
      </w:r>
      <w:r w:rsidR="00163932" w:rsidRPr="00163932">
        <w:t xml:space="preserve"> </w:t>
      </w:r>
      <w:r w:rsidR="00163932">
        <w:t>государственного казенного учреждения социального обслуживания Ярославской области Тутаевского социально- реабилитационного центра для несовершеннолетних</w:t>
      </w:r>
      <w:r>
        <w:t xml:space="preserve">  (далее – организация).</w:t>
      </w:r>
    </w:p>
    <w:p w:rsidR="00543B26" w:rsidRDefault="00543B26" w:rsidP="00543B26">
      <w:pPr>
        <w:spacing w:line="276" w:lineRule="auto"/>
        <w:jc w:val="both"/>
        <w:rPr>
          <w:kern w:val="26"/>
        </w:rPr>
      </w:pPr>
      <w:r>
        <w:rPr>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543B26" w:rsidRDefault="00543B26" w:rsidP="00543B26">
      <w:pPr>
        <w:pStyle w:val="a0"/>
        <w:numPr>
          <w:ilvl w:val="1"/>
          <w:numId w:val="10"/>
        </w:numPr>
        <w:ind w:left="0" w:firstLine="709"/>
      </w:pPr>
      <w:r>
        <w:t>Целью Антикоррупционной политики является формирование единого подхода к организации работы по предупреждению коррупции.</w:t>
      </w:r>
    </w:p>
    <w:p w:rsidR="00543B26" w:rsidRDefault="00543B26" w:rsidP="00543B26">
      <w:pPr>
        <w:pStyle w:val="a0"/>
        <w:numPr>
          <w:ilvl w:val="1"/>
          <w:numId w:val="10"/>
        </w:numPr>
        <w:ind w:left="0" w:firstLine="709"/>
      </w:pPr>
      <w:r>
        <w:t>Задачами Антикоррупционной политики являются:</w:t>
      </w:r>
    </w:p>
    <w:p w:rsidR="00543B26" w:rsidRDefault="00543B26" w:rsidP="00543B26">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543B26" w:rsidRDefault="00543B26" w:rsidP="00543B26">
      <w:pPr>
        <w:spacing w:line="276" w:lineRule="auto"/>
        <w:jc w:val="both"/>
        <w:rPr>
          <w:kern w:val="26"/>
        </w:rPr>
      </w:pPr>
      <w:r>
        <w:rPr>
          <w:kern w:val="26"/>
        </w:rPr>
        <w:t>– определение основных принципов работы по предупреждению коррупции в организации;</w:t>
      </w:r>
    </w:p>
    <w:p w:rsidR="00543B26" w:rsidRDefault="00543B26" w:rsidP="00543B26">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543B26" w:rsidRDefault="00543B26" w:rsidP="00543B26">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за реализацию Антикоррупционной политики</w:t>
      </w:r>
      <w:r>
        <w:rPr>
          <w:kern w:val="26"/>
        </w:rPr>
        <w:t>;</w:t>
      </w:r>
    </w:p>
    <w:p w:rsidR="00543B26" w:rsidRDefault="00543B26" w:rsidP="00543B26">
      <w:pPr>
        <w:spacing w:line="276" w:lineRule="auto"/>
        <w:jc w:val="both"/>
        <w:rPr>
          <w:kern w:val="26"/>
        </w:rPr>
      </w:pPr>
      <w:r>
        <w:rPr>
          <w:kern w:val="26"/>
        </w:rPr>
        <w:lastRenderedPageBreak/>
        <w:t xml:space="preserve">– закрепление ответственности работников за несоблюдение требований </w:t>
      </w:r>
      <w:r>
        <w:t xml:space="preserve">Антикоррупционной </w:t>
      </w:r>
      <w:r>
        <w:rPr>
          <w:kern w:val="26"/>
        </w:rPr>
        <w:t>политики.</w:t>
      </w:r>
    </w:p>
    <w:p w:rsidR="00543B26" w:rsidRDefault="00543B26" w:rsidP="00543B26">
      <w:pPr>
        <w:pStyle w:val="a0"/>
        <w:keepNext/>
        <w:keepLines/>
        <w:numPr>
          <w:ilvl w:val="0"/>
          <w:numId w:val="10"/>
        </w:numPr>
        <w:spacing w:before="360" w:after="120"/>
        <w:ind w:left="0" w:firstLine="0"/>
        <w:jc w:val="center"/>
        <w:rPr>
          <w:b/>
        </w:rPr>
      </w:pPr>
      <w:r>
        <w:rPr>
          <w:b/>
        </w:rPr>
        <w:t>Термины и определения</w:t>
      </w:r>
    </w:p>
    <w:p w:rsidR="00543B26" w:rsidRDefault="00543B26" w:rsidP="00543B26">
      <w:pPr>
        <w:pStyle w:val="a0"/>
        <w:numPr>
          <w:ilvl w:val="1"/>
          <w:numId w:val="10"/>
        </w:numPr>
        <w:ind w:left="0" w:firstLine="709"/>
      </w:pPr>
      <w:r>
        <w:t>В целях настоящей Антикоррупционной политики применяются следующие термины и определения:</w:t>
      </w:r>
    </w:p>
    <w:p w:rsidR="00543B26" w:rsidRDefault="00543B26" w:rsidP="00543B26">
      <w:pPr>
        <w:spacing w:line="276" w:lineRule="auto"/>
        <w:jc w:val="both"/>
        <w:rPr>
          <w:rFonts w:cs="Times New Roman"/>
          <w:b/>
          <w:szCs w:val="28"/>
        </w:rPr>
      </w:pPr>
      <w:r>
        <w:rPr>
          <w:b/>
          <w:kern w:val="26"/>
        </w:rPr>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43B26" w:rsidRDefault="00543B26" w:rsidP="00543B26">
      <w:pPr>
        <w:spacing w:line="276" w:lineRule="auto"/>
        <w:jc w:val="both"/>
        <w:rPr>
          <w:rFonts w:cs="Times New Roman"/>
          <w:szCs w:val="28"/>
        </w:rPr>
      </w:pPr>
      <w:r>
        <w:rPr>
          <w:rFonts w:cs="Times New Roman"/>
          <w:b/>
          <w:szCs w:val="28"/>
        </w:rPr>
        <w:t xml:space="preserve">аффилированные лица - </w:t>
      </w:r>
      <w:r>
        <w:rPr>
          <w:rFonts w:cs="Times New Roman"/>
          <w:szCs w:val="28"/>
        </w:rPr>
        <w:t>физические и юридические лица, способные оказывать влияние на деятельность организации;</w:t>
      </w:r>
    </w:p>
    <w:p w:rsidR="00543B26" w:rsidRDefault="00543B26" w:rsidP="00543B26">
      <w:pPr>
        <w:spacing w:line="276" w:lineRule="auto"/>
        <w:jc w:val="both"/>
        <w:rPr>
          <w:rFonts w:cs="Times New Roman"/>
          <w:szCs w:val="28"/>
        </w:rPr>
      </w:pPr>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3B26" w:rsidRDefault="00543B26" w:rsidP="00543B26">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rsidR="00543B26" w:rsidRDefault="00543B26" w:rsidP="00543B26">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543B26" w:rsidRDefault="00543B26" w:rsidP="00543B26">
      <w:pPr>
        <w:pStyle w:val="af6"/>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rsidR="00543B26" w:rsidRDefault="00543B26" w:rsidP="00543B26">
      <w:pPr>
        <w:spacing w:line="276" w:lineRule="auto"/>
        <w:jc w:val="both"/>
        <w:rPr>
          <w:rFonts w:cs="Times New Roman"/>
          <w:szCs w:val="28"/>
        </w:rPr>
      </w:pPr>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rsidR="00543B26" w:rsidRDefault="00543B26" w:rsidP="00543B26">
      <w:pPr>
        <w:spacing w:line="276" w:lineRule="auto"/>
        <w:jc w:val="both"/>
        <w:rPr>
          <w:rFonts w:cs="Times New Roman"/>
          <w:szCs w:val="28"/>
        </w:rPr>
      </w:pPr>
      <w:r>
        <w:rPr>
          <w:rFonts w:cs="Times New Roman"/>
          <w:b/>
          <w:szCs w:val="28"/>
        </w:rPr>
        <w:lastRenderedPageBreak/>
        <w:t>конфликт интересов</w:t>
      </w:r>
      <w:r>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kern w:val="26"/>
        </w:rPr>
        <w:t>личной</w:t>
      </w:r>
      <w:r>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543B26" w:rsidRDefault="00543B26" w:rsidP="00543B26">
      <w:pPr>
        <w:spacing w:line="276" w:lineRule="auto"/>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rsidR="00543B26" w:rsidRDefault="00543B26" w:rsidP="00543B26">
      <w:pPr>
        <w:spacing w:line="276" w:lineRule="auto"/>
        <w:jc w:val="both"/>
        <w:rPr>
          <w:rFonts w:cs="Times New Roman"/>
          <w:szCs w:val="28"/>
        </w:rPr>
      </w:pPr>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43B26" w:rsidRDefault="00543B26" w:rsidP="00543B26">
      <w:pPr>
        <w:spacing w:line="276" w:lineRule="auto"/>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Pr>
          <w:kern w:val="26"/>
        </w:rPr>
        <w:t>работником</w:t>
      </w:r>
      <w:r>
        <w:rPr>
          <w:rFonts w:cs="Times New Roman"/>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3B26" w:rsidRDefault="00543B26" w:rsidP="00543B26">
      <w:pPr>
        <w:spacing w:line="276" w:lineRule="auto"/>
        <w:jc w:val="both"/>
        <w:rPr>
          <w:rFonts w:cs="Times New Roman"/>
          <w:szCs w:val="28"/>
        </w:rPr>
      </w:pPr>
      <w:r>
        <w:rPr>
          <w:rFonts w:cs="Times New Roman"/>
          <w:b/>
          <w:szCs w:val="28"/>
        </w:rPr>
        <w:t>организация</w:t>
      </w:r>
      <w:r>
        <w:rPr>
          <w:rFonts w:cs="Times New Roman"/>
          <w:szCs w:val="28"/>
        </w:rPr>
        <w:t xml:space="preserve"> –</w:t>
      </w:r>
      <w:r w:rsidR="00163932" w:rsidRPr="00163932">
        <w:rPr>
          <w:rFonts w:cs="Times New Roman"/>
          <w:szCs w:val="28"/>
        </w:rPr>
        <w:t xml:space="preserve"> </w:t>
      </w:r>
      <w:r w:rsidR="00163932">
        <w:rPr>
          <w:rFonts w:cs="Times New Roman"/>
          <w:szCs w:val="28"/>
        </w:rPr>
        <w:t>государственное казенное учреждение социального обслуживания Ярославской области</w:t>
      </w:r>
      <w:r>
        <w:rPr>
          <w:rFonts w:cs="Times New Roman"/>
          <w:szCs w:val="28"/>
        </w:rPr>
        <w:t xml:space="preserve"> </w:t>
      </w:r>
      <w:r w:rsidR="00163932">
        <w:rPr>
          <w:rFonts w:cs="Times New Roman"/>
          <w:szCs w:val="28"/>
        </w:rPr>
        <w:t>Тутаевский социально- реабилитационный центр для несовершеннолетних</w:t>
      </w:r>
      <w:r>
        <w:rPr>
          <w:rFonts w:cs="Times New Roman"/>
          <w:szCs w:val="28"/>
        </w:rPr>
        <w:t>;</w:t>
      </w:r>
    </w:p>
    <w:p w:rsidR="00543B26" w:rsidRDefault="00543B26" w:rsidP="00543B26">
      <w:pPr>
        <w:pStyle w:val="af6"/>
        <w:spacing w:line="276" w:lineRule="auto"/>
        <w:rPr>
          <w:rFonts w:cs="Times New Roman"/>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543B26" w:rsidRDefault="00543B26" w:rsidP="00543B26">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eastAsiaTheme="minorHAnsi" w:cs="Times New Roman"/>
          <w:szCs w:val="28"/>
        </w:rPr>
        <w:t xml:space="preserve">устанавливающий перечень намечаемых к выполнению </w:t>
      </w:r>
      <w:r>
        <w:rPr>
          <w:rFonts w:cs="Times New Roman"/>
          <w:szCs w:val="28"/>
        </w:rPr>
        <w:t xml:space="preserve">мероприятий, их последовательность, сроки </w:t>
      </w:r>
      <w:r>
        <w:rPr>
          <w:rFonts w:cs="Times New Roman"/>
          <w:szCs w:val="28"/>
        </w:rPr>
        <w:lastRenderedPageBreak/>
        <w:t>реализации, ответственных исполнителей и ожидаемые результаты, разработанный на основе типового плана противодействия коррупции;</w:t>
      </w:r>
    </w:p>
    <w:p w:rsidR="00543B26" w:rsidRDefault="00543B26" w:rsidP="00543B26">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543B26" w:rsidRDefault="00543B26" w:rsidP="00543B26">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институтов гражданского общества, организаций и физических лиц в пределах их полномочий:</w:t>
      </w:r>
    </w:p>
    <w:p w:rsidR="00543B26" w:rsidRDefault="00543B26" w:rsidP="00543B26">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543B26" w:rsidRDefault="00543B26" w:rsidP="00543B26">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543B26" w:rsidRDefault="00543B26" w:rsidP="00543B26">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rsidR="00543B26" w:rsidRDefault="00543B26" w:rsidP="00543B26">
      <w:pPr>
        <w:autoSpaceDE w:val="0"/>
        <w:autoSpaceDN w:val="0"/>
        <w:adjustRightInd w:val="0"/>
        <w:jc w:val="both"/>
        <w:rPr>
          <w:rFonts w:eastAsiaTheme="minorHAnsi" w:cs="Times New Roman"/>
          <w:szCs w:val="28"/>
        </w:rPr>
      </w:pPr>
      <w:r>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637AE" w:rsidRDefault="00543B26" w:rsidP="000637AE">
      <w:pPr>
        <w:spacing w:line="276" w:lineRule="auto"/>
        <w:jc w:val="both"/>
        <w:rPr>
          <w:rFonts w:cs="Times New Roman"/>
          <w:szCs w:val="28"/>
        </w:rPr>
      </w:pPr>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0637AE" w:rsidRPr="00071CC2" w:rsidRDefault="000637AE" w:rsidP="000637AE">
      <w:pPr>
        <w:jc w:val="both"/>
        <w:rPr>
          <w:szCs w:val="28"/>
        </w:rPr>
      </w:pPr>
      <w:r w:rsidRPr="00071CC2">
        <w:rPr>
          <w:b/>
          <w:szCs w:val="28"/>
        </w:rPr>
        <w:t>«конфликт интересов</w:t>
      </w:r>
      <w:r w:rsidRPr="00071CC2">
        <w:rPr>
          <w:szCs w:val="28"/>
        </w:rPr>
        <w:t xml:space="preserve"> – </w:t>
      </w:r>
      <w:r w:rsidRPr="00071CC2">
        <w:rPr>
          <w:rFonts w:eastAsiaTheme="minorHAnsi"/>
          <w:bCs/>
          <w:szCs w:val="28"/>
        </w:rPr>
        <w:t xml:space="preserve">ситуация, при которой личная заинтересованность (прямая или косвенная) </w:t>
      </w:r>
      <w:r w:rsidRPr="00071CC2">
        <w:rPr>
          <w:szCs w:val="28"/>
        </w:rPr>
        <w:t xml:space="preserve">работника (представителя организации) </w:t>
      </w:r>
      <w:r w:rsidRPr="00071CC2">
        <w:rPr>
          <w:rFonts w:eastAsiaTheme="minorHAnsi"/>
          <w:bCs/>
          <w:szCs w:val="28"/>
        </w:rPr>
        <w:t xml:space="preserve">влияет или может повлиять на надлежащее, объективное и беспристрастное исполнение им </w:t>
      </w:r>
      <w:r w:rsidRPr="00071CC2">
        <w:rPr>
          <w:szCs w:val="28"/>
        </w:rPr>
        <w:t xml:space="preserve">трудовых (должностных) обязанностей и при которой возникает или может возникнуть противоречие между </w:t>
      </w:r>
      <w:r w:rsidRPr="00071CC2">
        <w:rPr>
          <w:kern w:val="26"/>
          <w:szCs w:val="28"/>
        </w:rPr>
        <w:t>личной</w:t>
      </w:r>
      <w:r w:rsidRPr="00071CC2">
        <w:rPr>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637AE" w:rsidRPr="00071CC2" w:rsidRDefault="000637AE" w:rsidP="000637AE">
      <w:pPr>
        <w:tabs>
          <w:tab w:val="left" w:pos="1134"/>
        </w:tabs>
        <w:jc w:val="both"/>
        <w:rPr>
          <w:rFonts w:eastAsiaTheme="minorHAnsi"/>
          <w:szCs w:val="28"/>
        </w:rPr>
      </w:pPr>
      <w:r w:rsidRPr="00071CC2">
        <w:rPr>
          <w:b/>
          <w:szCs w:val="28"/>
        </w:rPr>
        <w:t>«личная заинтересованность</w:t>
      </w:r>
      <w:r w:rsidRPr="00071CC2">
        <w:rPr>
          <w:szCs w:val="28"/>
        </w:rPr>
        <w:t xml:space="preserve"> работника (представителя организации) – </w:t>
      </w:r>
      <w:r w:rsidRPr="00071CC2">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w:t>
      </w:r>
      <w:r w:rsidRPr="00071CC2">
        <w:rPr>
          <w:rFonts w:eastAsiaTheme="minorHAnsi"/>
          <w:szCs w:val="28"/>
        </w:rPr>
        <w:lastRenderedPageBreak/>
        <w:t xml:space="preserve">выполненных работ или каких-либо </w:t>
      </w:r>
      <w:r w:rsidRPr="00071CC2">
        <w:rPr>
          <w:color w:val="141414"/>
          <w:szCs w:val="28"/>
        </w:rPr>
        <w:t>выгод</w:t>
      </w:r>
      <w:r w:rsidRPr="00071CC2">
        <w:rPr>
          <w:rFonts w:eastAsiaTheme="minorHAnsi"/>
          <w:szCs w:val="28"/>
        </w:rPr>
        <w:t xml:space="preserve"> (преимуществ) </w:t>
      </w:r>
      <w:r w:rsidRPr="00071CC2">
        <w:rPr>
          <w:szCs w:val="28"/>
        </w:rPr>
        <w:t xml:space="preserve">работником (представителем организации) </w:t>
      </w:r>
      <w:r w:rsidRPr="00071CC2">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071CC2">
        <w:rPr>
          <w:szCs w:val="28"/>
        </w:rPr>
        <w:t>работник (представитель организации)</w:t>
      </w:r>
      <w:r w:rsidRPr="00071CC2">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0637AE" w:rsidRDefault="000637AE" w:rsidP="00543B26">
      <w:pPr>
        <w:spacing w:line="276" w:lineRule="auto"/>
        <w:jc w:val="both"/>
        <w:rPr>
          <w:rFonts w:cs="Times New Roman"/>
          <w:b/>
          <w:szCs w:val="28"/>
        </w:rPr>
      </w:pPr>
    </w:p>
    <w:p w:rsidR="00543B26" w:rsidRDefault="00543B26" w:rsidP="00543B26">
      <w:pPr>
        <w:pStyle w:val="a0"/>
        <w:keepNext/>
        <w:keepLines/>
        <w:numPr>
          <w:ilvl w:val="0"/>
          <w:numId w:val="10"/>
        </w:numPr>
        <w:spacing w:before="360" w:after="120"/>
        <w:ind w:left="0" w:firstLine="0"/>
        <w:jc w:val="center"/>
        <w:rPr>
          <w:b/>
        </w:rPr>
      </w:pPr>
      <w:r>
        <w:rPr>
          <w:b/>
        </w:rPr>
        <w:t xml:space="preserve">Основные принципы работы </w:t>
      </w:r>
      <w:r>
        <w:rPr>
          <w:b/>
        </w:rPr>
        <w:br/>
        <w:t>по предупреждению коррупции в организации</w:t>
      </w:r>
    </w:p>
    <w:p w:rsidR="00543B26" w:rsidRDefault="00543B26" w:rsidP="00543B26">
      <w:pPr>
        <w:pStyle w:val="a0"/>
        <w:numPr>
          <w:ilvl w:val="1"/>
          <w:numId w:val="10"/>
        </w:numPr>
        <w:ind w:left="0" w:firstLine="709"/>
      </w:pPr>
      <w:r>
        <w:t xml:space="preserve">Антикоррупционная политика организации основывается на следующих основных принципах: </w:t>
      </w:r>
    </w:p>
    <w:p w:rsidR="00543B26" w:rsidRDefault="00543B26" w:rsidP="00543B26">
      <w:pPr>
        <w:pStyle w:val="a0"/>
        <w:numPr>
          <w:ilvl w:val="2"/>
          <w:numId w:val="10"/>
        </w:numPr>
        <w:ind w:left="0" w:firstLine="709"/>
      </w:pPr>
      <w:r>
        <w:t>Принцип соответствия Антикоррупционной политики организации действующему законодательству и общепринятым нормам права.</w:t>
      </w:r>
    </w:p>
    <w:p w:rsidR="00543B26" w:rsidRDefault="00543B26" w:rsidP="00543B26">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543B26" w:rsidRDefault="00543B26" w:rsidP="00543B26">
      <w:pPr>
        <w:pStyle w:val="a0"/>
        <w:numPr>
          <w:ilvl w:val="2"/>
          <w:numId w:val="10"/>
        </w:numPr>
        <w:ind w:left="0" w:firstLine="709"/>
      </w:pPr>
      <w:r>
        <w:t>Принцип личного примера руководства.</w:t>
      </w:r>
    </w:p>
    <w:p w:rsidR="00543B26" w:rsidRDefault="00543B26" w:rsidP="00543B26">
      <w:pPr>
        <w:spacing w:line="276" w:lineRule="auto"/>
        <w:jc w:val="both"/>
        <w:rPr>
          <w:kern w:val="26"/>
        </w:rPr>
      </w:pPr>
      <w:r>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43B26" w:rsidRDefault="00543B26" w:rsidP="00543B26">
      <w:pPr>
        <w:pStyle w:val="a0"/>
        <w:numPr>
          <w:ilvl w:val="2"/>
          <w:numId w:val="10"/>
        </w:numPr>
        <w:ind w:left="0" w:firstLine="709"/>
      </w:pPr>
      <w:r>
        <w:t>Принцип вовлеченности работников.</w:t>
      </w:r>
    </w:p>
    <w:p w:rsidR="00543B26" w:rsidRDefault="00543B26" w:rsidP="00543B26">
      <w:pPr>
        <w:spacing w:line="276" w:lineRule="auto"/>
        <w:jc w:val="both"/>
        <w:rPr>
          <w:kern w:val="26"/>
        </w:rPr>
      </w:pPr>
      <w:r>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43B26" w:rsidRDefault="00543B26" w:rsidP="00543B26">
      <w:pPr>
        <w:pStyle w:val="a0"/>
        <w:numPr>
          <w:ilvl w:val="2"/>
          <w:numId w:val="10"/>
        </w:numPr>
        <w:ind w:left="0" w:firstLine="709"/>
      </w:pPr>
      <w:r>
        <w:t>Принцип соразмерности антикоррупционных процедур риску коррупции.</w:t>
      </w:r>
    </w:p>
    <w:p w:rsidR="00543B26" w:rsidRDefault="00543B26" w:rsidP="00543B26">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43B26" w:rsidRDefault="00543B26" w:rsidP="00543B26">
      <w:pPr>
        <w:pStyle w:val="a0"/>
        <w:numPr>
          <w:ilvl w:val="2"/>
          <w:numId w:val="10"/>
        </w:numPr>
        <w:ind w:left="0" w:firstLine="709"/>
      </w:pPr>
      <w:r>
        <w:t>Принцип эффективности антикоррупционных процедур.</w:t>
      </w:r>
    </w:p>
    <w:p w:rsidR="00543B26" w:rsidRDefault="00543B26" w:rsidP="00543B26">
      <w:pPr>
        <w:spacing w:line="276" w:lineRule="auto"/>
        <w:jc w:val="both"/>
        <w:rPr>
          <w:kern w:val="26"/>
        </w:rPr>
      </w:pPr>
      <w:r>
        <w:rPr>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543B26" w:rsidRDefault="00543B26" w:rsidP="00543B26">
      <w:pPr>
        <w:pStyle w:val="a0"/>
        <w:numPr>
          <w:ilvl w:val="2"/>
          <w:numId w:val="10"/>
        </w:numPr>
        <w:ind w:left="0" w:firstLine="709"/>
      </w:pPr>
      <w:r>
        <w:t>Принцип ответственности и неотвратимости наказания.</w:t>
      </w:r>
    </w:p>
    <w:p w:rsidR="00543B26" w:rsidRDefault="00543B26" w:rsidP="00543B26">
      <w:pPr>
        <w:spacing w:line="276" w:lineRule="auto"/>
        <w:jc w:val="both"/>
        <w:rPr>
          <w:kern w:val="26"/>
        </w:rPr>
      </w:pPr>
      <w:r>
        <w:rPr>
          <w:kern w:val="26"/>
        </w:rPr>
        <w:lastRenderedPageBreak/>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43B26" w:rsidRDefault="00543B26" w:rsidP="00543B26">
      <w:pPr>
        <w:pStyle w:val="a0"/>
        <w:numPr>
          <w:ilvl w:val="2"/>
          <w:numId w:val="10"/>
        </w:numPr>
        <w:ind w:left="0" w:firstLine="709"/>
      </w:pPr>
      <w:r>
        <w:t>Принцип открытости хозяйственной и иной деятельности.</w:t>
      </w:r>
    </w:p>
    <w:p w:rsidR="00543B26" w:rsidRDefault="00543B26" w:rsidP="00543B26">
      <w:pPr>
        <w:spacing w:line="276" w:lineRule="auto"/>
        <w:jc w:val="both"/>
        <w:rPr>
          <w:kern w:val="26"/>
        </w:rPr>
      </w:pPr>
      <w:r>
        <w:rPr>
          <w:kern w:val="26"/>
        </w:rPr>
        <w:t>Информирование контрагентов, партнеров и общественности о принятых в организации антикоррупционных стандартах и процедурах.</w:t>
      </w:r>
    </w:p>
    <w:p w:rsidR="00543B26" w:rsidRDefault="00543B26" w:rsidP="00543B26">
      <w:pPr>
        <w:pStyle w:val="a0"/>
        <w:numPr>
          <w:ilvl w:val="2"/>
          <w:numId w:val="10"/>
        </w:numPr>
        <w:ind w:left="0" w:firstLine="709"/>
      </w:pPr>
      <w:r>
        <w:t>Принцип постоянного контроля и регулярного мониторинга.</w:t>
      </w:r>
    </w:p>
    <w:p w:rsidR="00543B26" w:rsidRDefault="00543B26" w:rsidP="00543B26">
      <w:pPr>
        <w:spacing w:line="276" w:lineRule="auto"/>
        <w:jc w:val="both"/>
        <w:rPr>
          <w:kern w:val="26"/>
        </w:rPr>
      </w:pPr>
      <w:r>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43B26" w:rsidRDefault="00543B26" w:rsidP="00543B26">
      <w:pPr>
        <w:pStyle w:val="a0"/>
        <w:keepNext/>
        <w:keepLines/>
        <w:numPr>
          <w:ilvl w:val="0"/>
          <w:numId w:val="10"/>
        </w:numPr>
        <w:spacing w:before="360" w:after="120"/>
        <w:ind w:left="0" w:firstLine="0"/>
        <w:jc w:val="center"/>
        <w:rPr>
          <w:b/>
        </w:rPr>
      </w:pPr>
      <w:bookmarkStart w:id="2" w:name="sub_4"/>
      <w:r>
        <w:rPr>
          <w:b/>
        </w:rPr>
        <w:t>Область применения Антикоррупционной политики</w:t>
      </w:r>
      <w:r>
        <w:rPr>
          <w:b/>
        </w:rPr>
        <w:br/>
        <w:t>и круг лиц, попадающих под ее действие</w:t>
      </w:r>
    </w:p>
    <w:bookmarkEnd w:id="2"/>
    <w:p w:rsidR="00543B26" w:rsidRDefault="00543B26" w:rsidP="00543B26">
      <w:pPr>
        <w:pStyle w:val="a0"/>
        <w:numPr>
          <w:ilvl w:val="1"/>
          <w:numId w:val="10"/>
        </w:numPr>
        <w:ind w:left="0" w:firstLine="709"/>
      </w:pPr>
      <w: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43B26" w:rsidRDefault="00543B26" w:rsidP="00543B26">
      <w:pPr>
        <w:pStyle w:val="a0"/>
        <w:keepNext/>
        <w:keepLines/>
        <w:numPr>
          <w:ilvl w:val="0"/>
          <w:numId w:val="10"/>
        </w:numPr>
        <w:spacing w:before="360" w:after="120"/>
        <w:ind w:left="0" w:firstLine="0"/>
        <w:jc w:val="center"/>
        <w:rPr>
          <w:b/>
        </w:rPr>
      </w:pPr>
      <w:bookmarkStart w:id="3" w:name="sub_5"/>
      <w:r>
        <w:rPr>
          <w:b/>
        </w:rPr>
        <w:t xml:space="preserve">Должностные лица организации, </w:t>
      </w:r>
      <w:r>
        <w:rPr>
          <w:b/>
        </w:rPr>
        <w:br/>
        <w:t>ответственные за реализацию Антикоррупционной политики,</w:t>
      </w:r>
      <w:r>
        <w:rPr>
          <w:b/>
        </w:rPr>
        <w:br/>
        <w:t>и формируемые коллегиальные органы организации</w:t>
      </w:r>
    </w:p>
    <w:bookmarkEnd w:id="3"/>
    <w:p w:rsidR="00543B26" w:rsidRDefault="00543B26" w:rsidP="00543B26">
      <w:pPr>
        <w:pStyle w:val="a0"/>
        <w:numPr>
          <w:ilvl w:val="1"/>
          <w:numId w:val="10"/>
        </w:numPr>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43B26" w:rsidRDefault="00543B26" w:rsidP="00543B26">
      <w:pPr>
        <w:pStyle w:val="a0"/>
        <w:numPr>
          <w:ilvl w:val="1"/>
          <w:numId w:val="10"/>
        </w:numPr>
        <w:ind w:left="0" w:firstLine="709"/>
      </w:pPr>
      <w: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43B26" w:rsidRDefault="00543B26" w:rsidP="00543B26">
      <w:pPr>
        <w:pStyle w:val="a0"/>
        <w:numPr>
          <w:ilvl w:val="1"/>
          <w:numId w:val="10"/>
        </w:numPr>
        <w:ind w:left="0" w:firstLine="709"/>
      </w:pPr>
      <w:r>
        <w:t>Основные обязанности лица (лиц), ответственных за реализацию Антикоррупционной политики:</w:t>
      </w:r>
    </w:p>
    <w:p w:rsidR="00543B26" w:rsidRDefault="00543B26" w:rsidP="00543B26">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rsidR="00543B26" w:rsidRDefault="00543B26" w:rsidP="00543B26">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rsidR="00543B26" w:rsidRDefault="00543B26" w:rsidP="00543B26">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43B26" w:rsidRDefault="00543B26" w:rsidP="00543B26">
      <w:pPr>
        <w:spacing w:line="276" w:lineRule="auto"/>
        <w:jc w:val="both"/>
        <w:rPr>
          <w:kern w:val="26"/>
        </w:rPr>
      </w:pPr>
      <w:r>
        <w:rPr>
          <w:kern w:val="26"/>
        </w:rPr>
        <w:lastRenderedPageBreak/>
        <w:t>– проведение контрольных мероприятий, направленных на выявление коррупционных правонарушений, совершенных работниками;</w:t>
      </w:r>
    </w:p>
    <w:p w:rsidR="00543B26" w:rsidRDefault="00543B26" w:rsidP="00543B26">
      <w:pPr>
        <w:spacing w:line="276" w:lineRule="auto"/>
        <w:jc w:val="both"/>
        <w:rPr>
          <w:kern w:val="26"/>
        </w:rPr>
      </w:pPr>
      <w:r>
        <w:rPr>
          <w:kern w:val="26"/>
        </w:rPr>
        <w:t>– организация проведения оценки коррупционных рисков;</w:t>
      </w:r>
    </w:p>
    <w:p w:rsidR="00543B26" w:rsidRDefault="00543B26" w:rsidP="00543B26">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43B26" w:rsidRDefault="00543B26" w:rsidP="00543B26">
      <w:pPr>
        <w:spacing w:line="276" w:lineRule="auto"/>
        <w:jc w:val="both"/>
        <w:rPr>
          <w:kern w:val="26"/>
        </w:rPr>
      </w:pPr>
      <w:r>
        <w:rPr>
          <w:kern w:val="26"/>
        </w:rPr>
        <w:t>– организация работы по заполнению и рассмотрению деклараций о конфликте интересов;</w:t>
      </w:r>
    </w:p>
    <w:p w:rsidR="00543B26" w:rsidRDefault="00543B26" w:rsidP="00543B26">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43B26" w:rsidRDefault="00543B26" w:rsidP="00543B26">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43B26" w:rsidRDefault="00543B26" w:rsidP="00543B26">
      <w:pPr>
        <w:spacing w:line="276" w:lineRule="auto"/>
        <w:jc w:val="both"/>
        <w:rPr>
          <w:kern w:val="26"/>
        </w:rPr>
      </w:pPr>
      <w:r>
        <w:rPr>
          <w:kern w:val="26"/>
        </w:rPr>
        <w:t>– организация мероприятий по вопросам профилактики и противодействия коррупции;</w:t>
      </w:r>
    </w:p>
    <w:p w:rsidR="00543B26" w:rsidRDefault="00543B26" w:rsidP="00543B26">
      <w:pPr>
        <w:spacing w:line="276" w:lineRule="auto"/>
        <w:jc w:val="both"/>
        <w:rPr>
          <w:kern w:val="26"/>
        </w:rPr>
      </w:pPr>
      <w:r>
        <w:rPr>
          <w:kern w:val="26"/>
        </w:rPr>
        <w:t>– организация мероприятий по антикоррупционному просвещению работников;</w:t>
      </w:r>
    </w:p>
    <w:p w:rsidR="00543B26" w:rsidRDefault="00543B26" w:rsidP="00543B26">
      <w:pPr>
        <w:spacing w:line="276" w:lineRule="auto"/>
        <w:jc w:val="both"/>
        <w:rPr>
          <w:kern w:val="26"/>
        </w:rPr>
      </w:pPr>
      <w:r>
        <w:rPr>
          <w:kern w:val="26"/>
        </w:rPr>
        <w:t>– индивидуальное консультирование работников;</w:t>
      </w:r>
    </w:p>
    <w:p w:rsidR="00543B26" w:rsidRDefault="00543B26" w:rsidP="00543B26">
      <w:pPr>
        <w:spacing w:line="276" w:lineRule="auto"/>
        <w:jc w:val="both"/>
        <w:rPr>
          <w:kern w:val="26"/>
        </w:rPr>
      </w:pPr>
      <w:r>
        <w:rPr>
          <w:kern w:val="26"/>
        </w:rPr>
        <w:t>– участие в организации антикоррупционной пропаганды;</w:t>
      </w:r>
    </w:p>
    <w:p w:rsidR="00543B26" w:rsidRDefault="00543B26" w:rsidP="00543B26">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rsidR="00543B26" w:rsidRDefault="00543B26" w:rsidP="00543B26">
      <w:pPr>
        <w:spacing w:line="276" w:lineRule="auto"/>
        <w:jc w:val="both"/>
        <w:rPr>
          <w:kern w:val="26"/>
        </w:rPr>
      </w:pPr>
      <w:r>
        <w:rPr>
          <w:kern w:val="26"/>
        </w:rPr>
        <w:t>– (</w:t>
      </w:r>
      <w:r>
        <w:rPr>
          <w:b/>
          <w:bCs/>
          <w:kern w:val="26"/>
        </w:rPr>
        <w:t>указать иные обязанности, обусловленные спецификой деятельности организации, если таковые имеются</w:t>
      </w:r>
      <w:r>
        <w:rPr>
          <w:kern w:val="26"/>
        </w:rPr>
        <w:t>).</w:t>
      </w:r>
    </w:p>
    <w:p w:rsidR="00543B26" w:rsidRDefault="00543B26" w:rsidP="00543B26">
      <w:pPr>
        <w:pStyle w:val="a0"/>
        <w:numPr>
          <w:ilvl w:val="1"/>
          <w:numId w:val="10"/>
        </w:numPr>
        <w:ind w:left="0" w:firstLine="709"/>
      </w:pPr>
      <w:bookmarkStart w:id="4"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43B26" w:rsidRDefault="00543B26" w:rsidP="00543B26">
      <w:pPr>
        <w:pStyle w:val="a0"/>
        <w:numPr>
          <w:ilvl w:val="1"/>
          <w:numId w:val="10"/>
        </w:numPr>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4926CF" w:rsidRPr="004926CF">
          <w:t>Приложение № 1</w:t>
        </w:r>
      </w:fldSimple>
      <w:r>
        <w:t xml:space="preserve"> к Антикоррупционной политике).</w:t>
      </w:r>
    </w:p>
    <w:p w:rsidR="00543B26" w:rsidRDefault="00543B26" w:rsidP="00543B26">
      <w:pPr>
        <w:pStyle w:val="a0"/>
        <w:keepNext/>
        <w:keepLines/>
        <w:numPr>
          <w:ilvl w:val="0"/>
          <w:numId w:val="10"/>
        </w:numPr>
        <w:spacing w:before="360" w:after="120"/>
        <w:ind w:left="0" w:firstLine="0"/>
        <w:jc w:val="center"/>
        <w:rPr>
          <w:b/>
        </w:rPr>
      </w:pPr>
      <w:r>
        <w:rPr>
          <w:b/>
        </w:rPr>
        <w:lastRenderedPageBreak/>
        <w:t>Обязанности работников,</w:t>
      </w:r>
      <w:r>
        <w:rPr>
          <w:b/>
        </w:rPr>
        <w:br/>
        <w:t>связанные с предупреждением коррупции</w:t>
      </w:r>
    </w:p>
    <w:bookmarkEnd w:id="4"/>
    <w:p w:rsidR="00543B26" w:rsidRDefault="00543B26" w:rsidP="00543B26">
      <w:pPr>
        <w:pStyle w:val="a0"/>
        <w:numPr>
          <w:ilvl w:val="1"/>
          <w:numId w:val="10"/>
        </w:numPr>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43B26" w:rsidRDefault="00543B26" w:rsidP="00543B26">
      <w:pPr>
        <w:spacing w:line="276" w:lineRule="auto"/>
        <w:jc w:val="both"/>
        <w:rPr>
          <w:kern w:val="26"/>
        </w:rPr>
      </w:pPr>
      <w:r>
        <w:rPr>
          <w:kern w:val="26"/>
        </w:rPr>
        <w:t>– руководствоваться положениями настоящей Антикоррупционн</w:t>
      </w:r>
      <w:r>
        <w:t>ой</w:t>
      </w:r>
      <w:r>
        <w:rPr>
          <w:kern w:val="26"/>
        </w:rPr>
        <w:t xml:space="preserve"> политик</w:t>
      </w:r>
      <w:r>
        <w:t xml:space="preserve">и </w:t>
      </w:r>
      <w:r>
        <w:rPr>
          <w:kern w:val="26"/>
        </w:rPr>
        <w:t>и неукоснительно соблюдать ее принципы и требования;</w:t>
      </w:r>
    </w:p>
    <w:p w:rsidR="00543B26" w:rsidRDefault="00543B26" w:rsidP="00543B26">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rsidR="00543B26" w:rsidRDefault="00543B26" w:rsidP="00543B26">
      <w:pPr>
        <w:spacing w:line="276" w:lineRule="auto"/>
        <w:jc w:val="both"/>
        <w:rPr>
          <w:kern w:val="26"/>
        </w:rPr>
      </w:pPr>
      <w:r>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43B26" w:rsidRDefault="00543B26" w:rsidP="00543B26">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случаях склонения работника к совершению коррупционных правонарушений;</w:t>
      </w:r>
    </w:p>
    <w:p w:rsidR="00543B26" w:rsidRDefault="00543B26" w:rsidP="00543B26">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43B26" w:rsidRDefault="00543B26" w:rsidP="00543B26">
      <w:pPr>
        <w:spacing w:line="276" w:lineRule="auto"/>
        <w:jc w:val="both"/>
        <w:rPr>
          <w:kern w:val="26"/>
        </w:rPr>
      </w:pPr>
      <w:r>
        <w:rPr>
          <w:kern w:val="26"/>
        </w:rPr>
        <w:t>– сообщить непосредственному руководителю или лицу, ответственному за реализацию Антикоррупционн</w:t>
      </w:r>
      <w:r>
        <w:t>ой</w:t>
      </w:r>
      <w:r>
        <w:rPr>
          <w:kern w:val="26"/>
        </w:rPr>
        <w:t xml:space="preserve"> политик</w:t>
      </w:r>
      <w:r>
        <w:t>и</w:t>
      </w:r>
      <w:r>
        <w:rPr>
          <w:kern w:val="26"/>
        </w:rPr>
        <w:t>, о возможности возникновения либо возникшем конфликте интересов, одной из сторон которого является работник;</w:t>
      </w:r>
    </w:p>
    <w:p w:rsidR="007A5BCF" w:rsidRDefault="007A5BCF" w:rsidP="007A5BCF">
      <w:pPr>
        <w:spacing w:line="276" w:lineRule="auto"/>
        <w:ind w:firstLine="0"/>
        <w:jc w:val="both"/>
        <w:rPr>
          <w:kern w:val="26"/>
        </w:rPr>
      </w:pPr>
    </w:p>
    <w:p w:rsidR="00543B26" w:rsidRDefault="00543B26" w:rsidP="00543B26">
      <w:pPr>
        <w:pStyle w:val="a0"/>
        <w:keepNext/>
        <w:keepLines/>
        <w:numPr>
          <w:ilvl w:val="0"/>
          <w:numId w:val="10"/>
        </w:numPr>
        <w:spacing w:before="360" w:after="120"/>
        <w:ind w:left="0" w:firstLine="0"/>
        <w:jc w:val="center"/>
        <w:rPr>
          <w:b/>
        </w:rPr>
      </w:pPr>
      <w:bookmarkStart w:id="5" w:name="sub_7"/>
      <w:r>
        <w:rPr>
          <w:b/>
        </w:rPr>
        <w:t>Мероприятия по предупреждению коррупции</w:t>
      </w:r>
    </w:p>
    <w:p w:rsidR="00543B26" w:rsidRDefault="00543B26" w:rsidP="00543B26">
      <w:pPr>
        <w:pStyle w:val="a0"/>
        <w:numPr>
          <w:ilvl w:val="1"/>
          <w:numId w:val="10"/>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43B26" w:rsidRDefault="00543B26" w:rsidP="00543B26">
      <w:pPr>
        <w:pStyle w:val="a0"/>
        <w:keepNext/>
        <w:keepLines/>
        <w:numPr>
          <w:ilvl w:val="0"/>
          <w:numId w:val="10"/>
        </w:numPr>
        <w:spacing w:before="360" w:after="120"/>
        <w:ind w:left="0" w:firstLine="0"/>
        <w:jc w:val="center"/>
        <w:rPr>
          <w:b/>
        </w:rPr>
      </w:pPr>
      <w:bookmarkStart w:id="6" w:name="Тек"/>
      <w:bookmarkStart w:id="7" w:name="sub_8"/>
      <w:bookmarkEnd w:id="5"/>
      <w:bookmarkEnd w:id="6"/>
      <w:r>
        <w:rPr>
          <w:b/>
        </w:rPr>
        <w:t>Внедрение стандартов поведения работников организации</w:t>
      </w:r>
    </w:p>
    <w:bookmarkEnd w:id="7"/>
    <w:p w:rsidR="00543B26" w:rsidRDefault="00543B26" w:rsidP="00543B26">
      <w:pPr>
        <w:pStyle w:val="a0"/>
        <w:numPr>
          <w:ilvl w:val="1"/>
          <w:numId w:val="10"/>
        </w:numPr>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43B26" w:rsidRDefault="00543B26" w:rsidP="00543B26">
      <w:pPr>
        <w:pStyle w:val="a0"/>
        <w:numPr>
          <w:ilvl w:val="1"/>
          <w:numId w:val="10"/>
        </w:numPr>
        <w:ind w:left="0" w:firstLine="709"/>
      </w:pPr>
      <w:r>
        <w:lastRenderedPageBreak/>
        <w:t>Общие правила и принципы поведения закреплены в Кодексе этики и служебного поведения работников организации (</w:t>
      </w:r>
      <w:fldSimple w:instr=" REF _Ref422743378 \h  \* MERGEFORMAT ">
        <w:r w:rsidR="004926CF" w:rsidRPr="004926CF">
          <w:t>Приложение № 2</w:t>
        </w:r>
      </w:fldSimple>
      <w:r>
        <w:t xml:space="preserve"> к Антикоррупционной политике).</w:t>
      </w:r>
    </w:p>
    <w:p w:rsidR="00543B26" w:rsidRDefault="00543B26" w:rsidP="00543B26">
      <w:pPr>
        <w:pStyle w:val="a0"/>
        <w:keepNext/>
        <w:keepLines/>
        <w:numPr>
          <w:ilvl w:val="0"/>
          <w:numId w:val="10"/>
        </w:numPr>
        <w:spacing w:before="360" w:after="120"/>
        <w:ind w:left="0" w:firstLine="0"/>
        <w:jc w:val="center"/>
        <w:rPr>
          <w:b/>
        </w:rPr>
      </w:pPr>
      <w:bookmarkStart w:id="8" w:name="sub_9"/>
      <w:r>
        <w:rPr>
          <w:b/>
        </w:rPr>
        <w:t>Выявление и урегулирование конфликта интересов</w:t>
      </w:r>
    </w:p>
    <w:p w:rsidR="00543B26" w:rsidRDefault="00543B26" w:rsidP="00543B26">
      <w:pPr>
        <w:pStyle w:val="a0"/>
        <w:numPr>
          <w:ilvl w:val="1"/>
          <w:numId w:val="10"/>
        </w:numPr>
        <w:ind w:left="0" w:firstLine="709"/>
      </w:pPr>
      <w:bookmarkStart w:id="9" w:name="sub_10"/>
      <w:bookmarkEnd w:id="8"/>
      <w:r>
        <w:t>В основу работы по урегулированию конфликта интересов в организации положены следующие принципы:</w:t>
      </w:r>
    </w:p>
    <w:p w:rsidR="00543B26" w:rsidRDefault="00543B26" w:rsidP="00543B26">
      <w:pPr>
        <w:spacing w:line="276" w:lineRule="auto"/>
        <w:jc w:val="both"/>
        <w:rPr>
          <w:kern w:val="26"/>
        </w:rPr>
      </w:pPr>
      <w:r>
        <w:rPr>
          <w:kern w:val="26"/>
        </w:rPr>
        <w:t>– обязательность раскрытия сведений о возможном или возникшем конфликте интересов;</w:t>
      </w:r>
    </w:p>
    <w:p w:rsidR="00543B26" w:rsidRDefault="00543B26" w:rsidP="00543B26">
      <w:pPr>
        <w:spacing w:line="276" w:lineRule="auto"/>
        <w:jc w:val="both"/>
        <w:rPr>
          <w:kern w:val="26"/>
        </w:rPr>
      </w:pPr>
      <w:r>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43B26" w:rsidRDefault="00543B26" w:rsidP="00543B26">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rsidR="00543B26" w:rsidRDefault="00543B26" w:rsidP="00543B26">
      <w:pPr>
        <w:spacing w:line="276" w:lineRule="auto"/>
        <w:jc w:val="both"/>
        <w:rPr>
          <w:kern w:val="26"/>
        </w:rPr>
      </w:pPr>
      <w:r>
        <w:rPr>
          <w:kern w:val="26"/>
        </w:rPr>
        <w:t>– соблюдение баланса интересов организации и работника при урегулировании конфликта интересов;</w:t>
      </w:r>
    </w:p>
    <w:p w:rsidR="00543B26" w:rsidRDefault="00543B26" w:rsidP="00543B26">
      <w:pPr>
        <w:spacing w:line="276" w:lineRule="auto"/>
        <w:jc w:val="both"/>
        <w:rPr>
          <w:kern w:val="26"/>
        </w:rPr>
      </w:pPr>
      <w:r>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B78DD" w:rsidRPr="004B78DD" w:rsidRDefault="004B78DD" w:rsidP="004B78DD">
      <w:pPr>
        <w:tabs>
          <w:tab w:val="left" w:pos="1134"/>
        </w:tabs>
        <w:jc w:val="both"/>
        <w:rPr>
          <w:szCs w:val="28"/>
        </w:rPr>
      </w:pPr>
      <w:r>
        <w:t xml:space="preserve">9.2. </w:t>
      </w:r>
      <w:r w:rsidR="00543B26">
        <w:t>Работник обязан принимать меры по недопущению любой возможности возникновения конфликта интересов.</w:t>
      </w:r>
      <w:r w:rsidRPr="004B78DD">
        <w:rPr>
          <w:szCs w:val="28"/>
        </w:rPr>
        <w:t xml:space="preserve"> </w:t>
      </w:r>
      <w:r w:rsidRPr="00071CC2">
        <w:rPr>
          <w:szCs w:val="28"/>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3B26" w:rsidRDefault="004B78DD" w:rsidP="004B78DD">
      <w:pPr>
        <w:pStyle w:val="a0"/>
        <w:numPr>
          <w:ilvl w:val="0"/>
          <w:numId w:val="0"/>
        </w:numPr>
        <w:ind w:left="360"/>
      </w:pPr>
      <w:r>
        <w:t xml:space="preserve">9.3. </w:t>
      </w:r>
      <w:r w:rsidR="00543B26">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43B26" w:rsidRDefault="004B78DD" w:rsidP="004B78DD">
      <w:pPr>
        <w:pStyle w:val="a0"/>
        <w:numPr>
          <w:ilvl w:val="0"/>
          <w:numId w:val="0"/>
        </w:numPr>
        <w:ind w:left="360"/>
      </w:pPr>
      <w:r>
        <w:t xml:space="preserve">9.4. </w:t>
      </w:r>
      <w:r w:rsidR="00543B26">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4926CF" w:rsidRPr="004926CF">
          <w:t>Приложение № 3</w:t>
        </w:r>
      </w:fldSimple>
      <w:r w:rsidR="00543B26">
        <w:t xml:space="preserve"> к Политике).</w:t>
      </w:r>
    </w:p>
    <w:p w:rsidR="00543B26" w:rsidRDefault="004B78DD" w:rsidP="004B78DD">
      <w:pPr>
        <w:pStyle w:val="a0"/>
        <w:numPr>
          <w:ilvl w:val="0"/>
          <w:numId w:val="0"/>
        </w:numPr>
        <w:ind w:left="360"/>
      </w:pPr>
      <w:r>
        <w:lastRenderedPageBreak/>
        <w:t xml:space="preserve">9.5. </w:t>
      </w:r>
      <w:r w:rsidR="00543B26">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43B26" w:rsidRDefault="00543B26" w:rsidP="004B78DD">
      <w:pPr>
        <w:pStyle w:val="a0"/>
        <w:numPr>
          <w:ilvl w:val="1"/>
          <w:numId w:val="25"/>
        </w:numPr>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43B26" w:rsidRDefault="00543B26" w:rsidP="004B78DD">
      <w:pPr>
        <w:pStyle w:val="a0"/>
        <w:keepNext/>
        <w:keepLines/>
        <w:numPr>
          <w:ilvl w:val="0"/>
          <w:numId w:val="25"/>
        </w:numPr>
        <w:spacing w:before="360" w:after="120"/>
        <w:ind w:left="0" w:firstLine="0"/>
        <w:jc w:val="center"/>
        <w:rPr>
          <w:b/>
        </w:rPr>
      </w:pPr>
      <w:r>
        <w:rPr>
          <w:b/>
        </w:rPr>
        <w:t xml:space="preserve">Правила обмена деловыми подарками </w:t>
      </w:r>
      <w:r>
        <w:rPr>
          <w:b/>
        </w:rPr>
        <w:br/>
        <w:t>и знаками делового гостеприимства</w:t>
      </w:r>
    </w:p>
    <w:bookmarkEnd w:id="9"/>
    <w:p w:rsidR="00543B26" w:rsidRDefault="00543B26" w:rsidP="004B78DD">
      <w:pPr>
        <w:pStyle w:val="a0"/>
        <w:numPr>
          <w:ilvl w:val="1"/>
          <w:numId w:val="25"/>
        </w:numPr>
        <w:tabs>
          <w:tab w:val="clear" w:pos="567"/>
          <w:tab w:val="clear" w:pos="1276"/>
          <w:tab w:val="left" w:pos="1418"/>
        </w:tabs>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43B26" w:rsidRDefault="00543B26" w:rsidP="004B78DD">
      <w:pPr>
        <w:pStyle w:val="a0"/>
        <w:numPr>
          <w:ilvl w:val="1"/>
          <w:numId w:val="25"/>
        </w:numPr>
        <w:tabs>
          <w:tab w:val="clear" w:pos="567"/>
          <w:tab w:val="clear" w:pos="1276"/>
          <w:tab w:val="left" w:pos="1418"/>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fldSimple w:instr=" REF _Ref422747034 \h  \* MERGEFORMAT ">
        <w:r w:rsidR="004926CF" w:rsidRPr="004926CF">
          <w:t>Приложение № 4</w:t>
        </w:r>
      </w:fldSimple>
      <w:r>
        <w:t xml:space="preserve"> к Антикоррупционной политике).</w:t>
      </w:r>
    </w:p>
    <w:p w:rsidR="00543B26" w:rsidRDefault="00543B26" w:rsidP="004B78DD">
      <w:pPr>
        <w:pStyle w:val="a0"/>
        <w:keepNext/>
        <w:keepLines/>
        <w:numPr>
          <w:ilvl w:val="0"/>
          <w:numId w:val="25"/>
        </w:numPr>
        <w:spacing w:before="360" w:after="120"/>
        <w:ind w:left="0" w:firstLine="0"/>
        <w:jc w:val="center"/>
        <w:rPr>
          <w:b/>
        </w:rPr>
      </w:pPr>
      <w:r>
        <w:rPr>
          <w:b/>
        </w:rPr>
        <w:t xml:space="preserve">Меры по предупреждению коррупции </w:t>
      </w:r>
      <w:r>
        <w:rPr>
          <w:b/>
        </w:rPr>
        <w:br/>
        <w:t>при взаимодействии с контрагентами</w:t>
      </w:r>
    </w:p>
    <w:p w:rsidR="00543B26" w:rsidRDefault="00543B26" w:rsidP="004B78DD">
      <w:pPr>
        <w:pStyle w:val="a0"/>
        <w:numPr>
          <w:ilvl w:val="1"/>
          <w:numId w:val="25"/>
        </w:numPr>
        <w:tabs>
          <w:tab w:val="clear" w:pos="567"/>
          <w:tab w:val="clear" w:pos="1276"/>
          <w:tab w:val="left" w:pos="1418"/>
        </w:tabs>
        <w:ind w:left="0" w:firstLine="709"/>
      </w:pPr>
      <w:r>
        <w:t>Работа по предупреждению коррупции при взаимодействии с контрагентами, проводится по следующим направлениям:</w:t>
      </w:r>
    </w:p>
    <w:p w:rsidR="00543B26" w:rsidRDefault="00543B26" w:rsidP="004B78DD">
      <w:pPr>
        <w:pStyle w:val="a0"/>
        <w:numPr>
          <w:ilvl w:val="2"/>
          <w:numId w:val="25"/>
        </w:numPr>
        <w:tabs>
          <w:tab w:val="clear" w:pos="567"/>
          <w:tab w:val="clear" w:pos="1276"/>
          <w:tab w:val="left" w:pos="1701"/>
        </w:tabs>
        <w:ind w:left="0" w:firstLine="709"/>
      </w:pPr>
      <w:r>
        <w:t xml:space="preserve">Установление и сохранение деловых (хозяйственных) отношений с теми контрагентами, которые ведут деловые (хозяйственные) </w:t>
      </w:r>
      <w:r>
        <w:lastRenderedPageBreak/>
        <w:t xml:space="preserve">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43B26" w:rsidRDefault="00543B26" w:rsidP="004B78DD">
      <w:pPr>
        <w:pStyle w:val="a0"/>
        <w:numPr>
          <w:ilvl w:val="2"/>
          <w:numId w:val="25"/>
        </w:numPr>
        <w:tabs>
          <w:tab w:val="clear" w:pos="567"/>
          <w:tab w:val="clear" w:pos="1276"/>
          <w:tab w:val="left" w:pos="1701"/>
        </w:tabs>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43B26" w:rsidRDefault="00543B26" w:rsidP="004B78DD">
      <w:pPr>
        <w:pStyle w:val="a0"/>
        <w:numPr>
          <w:ilvl w:val="2"/>
          <w:numId w:val="25"/>
        </w:numPr>
        <w:tabs>
          <w:tab w:val="clear" w:pos="567"/>
          <w:tab w:val="clear" w:pos="1276"/>
          <w:tab w:val="left" w:pos="1701"/>
        </w:tabs>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43B26" w:rsidRDefault="00543B26" w:rsidP="004B78DD">
      <w:pPr>
        <w:pStyle w:val="a0"/>
        <w:numPr>
          <w:ilvl w:val="2"/>
          <w:numId w:val="25"/>
        </w:numPr>
        <w:tabs>
          <w:tab w:val="clear" w:pos="567"/>
          <w:tab w:val="clear" w:pos="1276"/>
          <w:tab w:val="left" w:pos="1701"/>
        </w:tabs>
        <w:ind w:left="0" w:firstLine="709"/>
      </w:pPr>
      <w:r>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004926CF" w:rsidRPr="004926CF">
          <w:t>Приложение № 5</w:t>
        </w:r>
      </w:fldSimple>
      <w:r>
        <w:t xml:space="preserve"> к Антикоррупционной политике).</w:t>
      </w:r>
    </w:p>
    <w:p w:rsidR="00543B26" w:rsidRDefault="00543B26" w:rsidP="004B78DD">
      <w:pPr>
        <w:pStyle w:val="a0"/>
        <w:numPr>
          <w:ilvl w:val="2"/>
          <w:numId w:val="25"/>
        </w:numPr>
        <w:tabs>
          <w:tab w:val="clear" w:pos="567"/>
          <w:tab w:val="clear" w:pos="1276"/>
          <w:tab w:val="left" w:pos="1701"/>
        </w:tabs>
        <w:ind w:left="0" w:firstLine="709"/>
      </w:pPr>
      <w:r>
        <w:t>Размещение на официальном сайте организации информации о мерах по предупреждению коррупции, предпринимаемых в организации.</w:t>
      </w:r>
    </w:p>
    <w:p w:rsidR="00543B26" w:rsidRDefault="00543B26" w:rsidP="004B78DD">
      <w:pPr>
        <w:pStyle w:val="a0"/>
        <w:keepNext/>
        <w:keepLines/>
        <w:numPr>
          <w:ilvl w:val="0"/>
          <w:numId w:val="25"/>
        </w:numPr>
        <w:spacing w:before="360" w:after="120"/>
        <w:ind w:left="0" w:firstLine="0"/>
        <w:jc w:val="center"/>
        <w:rPr>
          <w:b/>
        </w:rPr>
      </w:pPr>
      <w:r>
        <w:rPr>
          <w:b/>
        </w:rPr>
        <w:t>Оценка коррупционных рисков организации</w:t>
      </w:r>
    </w:p>
    <w:p w:rsidR="00543B26" w:rsidRDefault="00543B26" w:rsidP="004B78DD">
      <w:pPr>
        <w:pStyle w:val="a0"/>
        <w:numPr>
          <w:ilvl w:val="1"/>
          <w:numId w:val="25"/>
        </w:numPr>
        <w:tabs>
          <w:tab w:val="clear" w:pos="567"/>
          <w:tab w:val="clear" w:pos="1276"/>
          <w:tab w:val="left" w:pos="1418"/>
        </w:tabs>
        <w:ind w:left="0" w:firstLine="709"/>
      </w:pPr>
      <w:r>
        <w:t xml:space="preserve">Целью оценки коррупционных рисков организации являются: </w:t>
      </w:r>
    </w:p>
    <w:p w:rsidR="00543B26" w:rsidRDefault="00543B26" w:rsidP="004B78DD">
      <w:pPr>
        <w:pStyle w:val="a0"/>
        <w:numPr>
          <w:ilvl w:val="2"/>
          <w:numId w:val="25"/>
        </w:numPr>
        <w:tabs>
          <w:tab w:val="clear" w:pos="567"/>
          <w:tab w:val="clear" w:pos="1276"/>
          <w:tab w:val="left" w:pos="1701"/>
        </w:tabs>
        <w:ind w:left="0" w:firstLine="709"/>
      </w:pPr>
      <w:r>
        <w:t>обеспечение соответствия реализуемых мер предупреждения коррупции специфике деятельности организации;</w:t>
      </w:r>
    </w:p>
    <w:p w:rsidR="00543B26" w:rsidRDefault="00543B26" w:rsidP="004B78DD">
      <w:pPr>
        <w:pStyle w:val="a0"/>
        <w:numPr>
          <w:ilvl w:val="2"/>
          <w:numId w:val="25"/>
        </w:numPr>
        <w:tabs>
          <w:tab w:val="clear" w:pos="567"/>
          <w:tab w:val="clear" w:pos="1276"/>
          <w:tab w:val="left" w:pos="1701"/>
        </w:tabs>
        <w:ind w:left="0" w:firstLine="709"/>
      </w:pPr>
      <w:r>
        <w:t>рациональное использование ресурсов, направляемых на проведение работы по предупреждению коррупции;</w:t>
      </w:r>
    </w:p>
    <w:p w:rsidR="00543B26" w:rsidRDefault="00543B26" w:rsidP="004B78DD">
      <w:pPr>
        <w:pStyle w:val="a0"/>
        <w:numPr>
          <w:ilvl w:val="2"/>
          <w:numId w:val="25"/>
        </w:numPr>
        <w:tabs>
          <w:tab w:val="clear" w:pos="567"/>
          <w:tab w:val="clear" w:pos="1276"/>
          <w:tab w:val="left" w:pos="1701"/>
        </w:tabs>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43B26" w:rsidRDefault="00543B26" w:rsidP="004B78DD">
      <w:pPr>
        <w:pStyle w:val="a0"/>
        <w:numPr>
          <w:ilvl w:val="1"/>
          <w:numId w:val="25"/>
        </w:numPr>
        <w:tabs>
          <w:tab w:val="clear" w:pos="567"/>
          <w:tab w:val="clear" w:pos="1276"/>
          <w:tab w:val="left" w:pos="1418"/>
        </w:tabs>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43B26" w:rsidRDefault="00543B26" w:rsidP="004B78DD">
      <w:pPr>
        <w:pStyle w:val="a0"/>
        <w:keepNext/>
        <w:keepLines/>
        <w:numPr>
          <w:ilvl w:val="0"/>
          <w:numId w:val="25"/>
        </w:numPr>
        <w:spacing w:before="360" w:after="120"/>
        <w:ind w:left="0" w:firstLine="0"/>
        <w:jc w:val="center"/>
        <w:rPr>
          <w:b/>
        </w:rPr>
      </w:pPr>
      <w:bookmarkStart w:id="10" w:name="sub_12"/>
      <w:r>
        <w:rPr>
          <w:b/>
        </w:rPr>
        <w:lastRenderedPageBreak/>
        <w:t xml:space="preserve">Антикоррупционное просвещение работников </w:t>
      </w:r>
    </w:p>
    <w:bookmarkEnd w:id="10"/>
    <w:p w:rsidR="00543B26" w:rsidRDefault="00543B26" w:rsidP="004B78DD">
      <w:pPr>
        <w:pStyle w:val="a0"/>
        <w:numPr>
          <w:ilvl w:val="1"/>
          <w:numId w:val="25"/>
        </w:numPr>
        <w:tabs>
          <w:tab w:val="clear" w:pos="567"/>
          <w:tab w:val="clear" w:pos="1276"/>
          <w:tab w:val="left" w:pos="1418"/>
        </w:tabs>
        <w:ind w:left="0" w:firstLine="709"/>
      </w:pPr>
      <w: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43B26" w:rsidRDefault="00543B26" w:rsidP="004B78DD">
      <w:pPr>
        <w:pStyle w:val="a0"/>
        <w:numPr>
          <w:ilvl w:val="1"/>
          <w:numId w:val="2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ответственных за реализацию Антикоррупционной политики.</w:t>
      </w:r>
    </w:p>
    <w:p w:rsidR="00543B26" w:rsidRDefault="00543B26" w:rsidP="004B78DD">
      <w:pPr>
        <w:pStyle w:val="a0"/>
        <w:numPr>
          <w:ilvl w:val="1"/>
          <w:numId w:val="25"/>
        </w:numPr>
        <w:tabs>
          <w:tab w:val="clear" w:pos="567"/>
          <w:tab w:val="clear" w:pos="1276"/>
          <w:tab w:val="left" w:pos="1418"/>
        </w:tabs>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43B26" w:rsidRDefault="00543B26" w:rsidP="004B78DD">
      <w:pPr>
        <w:pStyle w:val="a0"/>
        <w:numPr>
          <w:ilvl w:val="1"/>
          <w:numId w:val="25"/>
        </w:numPr>
        <w:tabs>
          <w:tab w:val="clear" w:pos="567"/>
          <w:tab w:val="clear" w:pos="1276"/>
          <w:tab w:val="left" w:pos="1418"/>
        </w:tabs>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43B26" w:rsidRDefault="00543B26" w:rsidP="004B78DD">
      <w:pPr>
        <w:pStyle w:val="a0"/>
        <w:keepNext/>
        <w:keepLines/>
        <w:numPr>
          <w:ilvl w:val="0"/>
          <w:numId w:val="25"/>
        </w:numPr>
        <w:spacing w:before="360" w:after="120"/>
        <w:ind w:left="0" w:firstLine="0"/>
        <w:jc w:val="center"/>
        <w:rPr>
          <w:b/>
        </w:rPr>
      </w:pPr>
      <w:bookmarkStart w:id="11" w:name="sub_13"/>
      <w:r>
        <w:rPr>
          <w:b/>
        </w:rPr>
        <w:t>Внутренний контроль и аудит</w:t>
      </w:r>
    </w:p>
    <w:bookmarkEnd w:id="11"/>
    <w:p w:rsidR="00543B26" w:rsidRDefault="00543B26" w:rsidP="004B78DD">
      <w:pPr>
        <w:pStyle w:val="a0"/>
        <w:numPr>
          <w:ilvl w:val="1"/>
          <w:numId w:val="25"/>
        </w:numPr>
        <w:tabs>
          <w:tab w:val="clear" w:pos="567"/>
          <w:tab w:val="clear" w:pos="1276"/>
          <w:tab w:val="left" w:pos="1418"/>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rsidR="00543B26" w:rsidRDefault="00543B26" w:rsidP="004B78DD">
      <w:pPr>
        <w:pStyle w:val="a0"/>
        <w:numPr>
          <w:ilvl w:val="1"/>
          <w:numId w:val="25"/>
        </w:numPr>
        <w:tabs>
          <w:tab w:val="clear" w:pos="567"/>
          <w:tab w:val="clear" w:pos="1276"/>
          <w:tab w:val="left" w:pos="1418"/>
        </w:tabs>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43B26" w:rsidRDefault="00543B26" w:rsidP="004B78DD">
      <w:pPr>
        <w:pStyle w:val="a0"/>
        <w:numPr>
          <w:ilvl w:val="1"/>
          <w:numId w:val="25"/>
        </w:numPr>
        <w:tabs>
          <w:tab w:val="clear" w:pos="567"/>
          <w:tab w:val="clear" w:pos="1276"/>
          <w:tab w:val="left" w:pos="1418"/>
        </w:tabs>
        <w:ind w:left="0" w:firstLine="709"/>
        <w:rPr>
          <w:bCs/>
        </w:rPr>
      </w:pPr>
      <w:r>
        <w:rPr>
          <w:bCs/>
        </w:rPr>
        <w:t>Требования Антикоррупционной политики, учитываемые при формировании системы внутреннего контроля и аудита организации:</w:t>
      </w:r>
    </w:p>
    <w:p w:rsidR="00543B26" w:rsidRDefault="00543B26" w:rsidP="00543B26">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43B26" w:rsidRDefault="00543B26" w:rsidP="00543B26">
      <w:pPr>
        <w:spacing w:line="276" w:lineRule="auto"/>
        <w:jc w:val="both"/>
        <w:rPr>
          <w:kern w:val="26"/>
        </w:rPr>
      </w:pPr>
      <w:r>
        <w:rPr>
          <w:kern w:val="26"/>
        </w:rPr>
        <w:t>– контроль документирования операций хозяйственной деятельности организации;</w:t>
      </w:r>
    </w:p>
    <w:p w:rsidR="00543B26" w:rsidRDefault="00543B26" w:rsidP="00543B26">
      <w:pPr>
        <w:spacing w:line="276" w:lineRule="auto"/>
        <w:jc w:val="both"/>
        <w:rPr>
          <w:kern w:val="26"/>
        </w:rPr>
      </w:pPr>
      <w:r>
        <w:rPr>
          <w:kern w:val="26"/>
        </w:rPr>
        <w:lastRenderedPageBreak/>
        <w:t>– проверка экономической обоснованности осуществляемых операций в сферах коррупционного риска.</w:t>
      </w:r>
    </w:p>
    <w:p w:rsidR="00543B26" w:rsidRDefault="00543B26" w:rsidP="004B78DD">
      <w:pPr>
        <w:pStyle w:val="a0"/>
        <w:numPr>
          <w:ilvl w:val="2"/>
          <w:numId w:val="25"/>
        </w:numPr>
        <w:tabs>
          <w:tab w:val="clear" w:pos="567"/>
          <w:tab w:val="clear" w:pos="1276"/>
          <w:tab w:val="left" w:pos="1701"/>
        </w:tabs>
        <w:ind w:left="0" w:firstLine="709"/>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43B26" w:rsidRDefault="00543B26" w:rsidP="004B78DD">
      <w:pPr>
        <w:pStyle w:val="a0"/>
        <w:numPr>
          <w:ilvl w:val="2"/>
          <w:numId w:val="25"/>
        </w:numPr>
        <w:tabs>
          <w:tab w:val="clear" w:pos="567"/>
          <w:tab w:val="clear" w:pos="1276"/>
          <w:tab w:val="left" w:pos="1701"/>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43B26" w:rsidRDefault="00543B26" w:rsidP="00543B26">
      <w:pPr>
        <w:spacing w:line="276" w:lineRule="auto"/>
        <w:jc w:val="both"/>
        <w:rPr>
          <w:kern w:val="26"/>
        </w:rPr>
      </w:pPr>
      <w:r>
        <w:rPr>
          <w:kern w:val="26"/>
        </w:rPr>
        <w:t>– оплата услуг, характер которых не определен либо вызывает сомнения;</w:t>
      </w:r>
    </w:p>
    <w:p w:rsidR="00543B26" w:rsidRDefault="00543B26" w:rsidP="00543B26">
      <w:pPr>
        <w:spacing w:line="276" w:lineRule="auto"/>
        <w:jc w:val="both"/>
        <w:rPr>
          <w:kern w:val="26"/>
        </w:rPr>
      </w:pPr>
      <w:r>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43B26" w:rsidRDefault="00543B26" w:rsidP="00543B26">
      <w:pPr>
        <w:spacing w:line="276" w:lineRule="auto"/>
        <w:jc w:val="both"/>
        <w:rPr>
          <w:kern w:val="26"/>
        </w:rPr>
      </w:pPr>
      <w:r>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43B26" w:rsidRDefault="00543B26" w:rsidP="00543B26">
      <w:pPr>
        <w:spacing w:line="276" w:lineRule="auto"/>
        <w:jc w:val="both"/>
        <w:rPr>
          <w:kern w:val="26"/>
        </w:rPr>
      </w:pPr>
      <w:r>
        <w:rPr>
          <w:kern w:val="26"/>
        </w:rPr>
        <w:t>– закупки или продажи по ценам, значительно отличающимся от рыночных;</w:t>
      </w:r>
    </w:p>
    <w:p w:rsidR="00543B26" w:rsidRDefault="00543B26" w:rsidP="00543B26">
      <w:pPr>
        <w:spacing w:line="276" w:lineRule="auto"/>
        <w:jc w:val="both"/>
        <w:rPr>
          <w:kern w:val="26"/>
        </w:rPr>
      </w:pPr>
      <w:r>
        <w:rPr>
          <w:kern w:val="26"/>
        </w:rPr>
        <w:t>– сомнительные платежи наличными деньгами.</w:t>
      </w:r>
    </w:p>
    <w:p w:rsidR="00543B26" w:rsidRDefault="00543B26" w:rsidP="004B78DD">
      <w:pPr>
        <w:pStyle w:val="a0"/>
        <w:keepNext/>
        <w:keepLines/>
        <w:numPr>
          <w:ilvl w:val="0"/>
          <w:numId w:val="25"/>
        </w:numPr>
        <w:spacing w:before="360" w:after="120"/>
        <w:ind w:left="0" w:firstLine="0"/>
        <w:jc w:val="center"/>
        <w:rPr>
          <w:b/>
        </w:rPr>
      </w:pPr>
      <w:bookmarkStart w:id="12" w:name="sub_15"/>
      <w:r>
        <w:rPr>
          <w:b/>
        </w:rPr>
        <w:t>Сотрудничество с контрольно – надзорными и правоохранительными органами в сфере противодействия коррупции</w:t>
      </w:r>
    </w:p>
    <w:bookmarkEnd w:id="12"/>
    <w:p w:rsidR="00543B26" w:rsidRDefault="00543B26" w:rsidP="004B78DD">
      <w:pPr>
        <w:pStyle w:val="a0"/>
        <w:numPr>
          <w:ilvl w:val="1"/>
          <w:numId w:val="25"/>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43B26" w:rsidRDefault="00543B26" w:rsidP="004B78DD">
      <w:pPr>
        <w:pStyle w:val="a0"/>
        <w:numPr>
          <w:ilvl w:val="1"/>
          <w:numId w:val="25"/>
        </w:numPr>
        <w:tabs>
          <w:tab w:val="clear" w:pos="567"/>
          <w:tab w:val="clear" w:pos="1276"/>
          <w:tab w:val="left" w:pos="1418"/>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43B26" w:rsidRDefault="00543B26" w:rsidP="004B78DD">
      <w:pPr>
        <w:pStyle w:val="a0"/>
        <w:numPr>
          <w:ilvl w:val="1"/>
          <w:numId w:val="25"/>
        </w:numPr>
        <w:tabs>
          <w:tab w:val="clear" w:pos="567"/>
          <w:tab w:val="clear" w:pos="1276"/>
          <w:tab w:val="left" w:pos="1418"/>
        </w:tabs>
        <w:ind w:left="0" w:firstLine="709"/>
        <w:rPr>
          <w:bCs/>
        </w:rPr>
      </w:pPr>
      <w:r>
        <w:rPr>
          <w:bCs/>
        </w:rPr>
        <w:lastRenderedPageBreak/>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43B26" w:rsidRDefault="00543B26" w:rsidP="004B78DD">
      <w:pPr>
        <w:pStyle w:val="a0"/>
        <w:numPr>
          <w:ilvl w:val="1"/>
          <w:numId w:val="25"/>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также осуществляется в форме:</w:t>
      </w:r>
    </w:p>
    <w:p w:rsidR="00543B26" w:rsidRDefault="00543B26" w:rsidP="00543B26">
      <w:pPr>
        <w:spacing w:line="276" w:lineRule="auto"/>
        <w:jc w:val="both"/>
        <w:rPr>
          <w:kern w:val="26"/>
        </w:rPr>
      </w:pPr>
      <w:r>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543B26" w:rsidRDefault="00543B26" w:rsidP="00543B26">
      <w:pPr>
        <w:spacing w:line="276" w:lineRule="auto"/>
        <w:jc w:val="both"/>
        <w:rPr>
          <w:kern w:val="26"/>
        </w:rPr>
      </w:pPr>
      <w:r>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43B26" w:rsidRDefault="00543B26" w:rsidP="004B78DD">
      <w:pPr>
        <w:pStyle w:val="a0"/>
        <w:numPr>
          <w:ilvl w:val="1"/>
          <w:numId w:val="25"/>
        </w:numPr>
        <w:tabs>
          <w:tab w:val="clear" w:pos="567"/>
          <w:tab w:val="clear" w:pos="1276"/>
          <w:tab w:val="left" w:pos="1418"/>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43B26" w:rsidRDefault="00543B26" w:rsidP="004B78DD">
      <w:pPr>
        <w:pStyle w:val="a0"/>
        <w:numPr>
          <w:ilvl w:val="1"/>
          <w:numId w:val="25"/>
        </w:numPr>
        <w:tabs>
          <w:tab w:val="clear" w:pos="567"/>
          <w:tab w:val="clear" w:pos="1276"/>
          <w:tab w:val="left" w:pos="1418"/>
        </w:tabs>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543B26" w:rsidRDefault="00543B26" w:rsidP="004B78DD">
      <w:pPr>
        <w:pStyle w:val="a0"/>
        <w:keepNext/>
        <w:keepLines/>
        <w:numPr>
          <w:ilvl w:val="0"/>
          <w:numId w:val="25"/>
        </w:numPr>
        <w:spacing w:before="360" w:after="120"/>
        <w:ind w:left="0" w:firstLine="0"/>
        <w:jc w:val="center"/>
        <w:rPr>
          <w:b/>
        </w:rPr>
      </w:pPr>
      <w:bookmarkStart w:id="13" w:name="sub_16"/>
      <w:r>
        <w:rPr>
          <w:b/>
        </w:rPr>
        <w:t xml:space="preserve">Ответственность работников </w:t>
      </w:r>
      <w:r>
        <w:rPr>
          <w:b/>
        </w:rPr>
        <w:br/>
        <w:t>за несоблюдение требований антикоррупционной политики</w:t>
      </w:r>
    </w:p>
    <w:bookmarkEnd w:id="13"/>
    <w:p w:rsidR="00543B26" w:rsidRDefault="00543B26" w:rsidP="004B78DD">
      <w:pPr>
        <w:pStyle w:val="a0"/>
        <w:numPr>
          <w:ilvl w:val="1"/>
          <w:numId w:val="25"/>
        </w:numPr>
        <w:tabs>
          <w:tab w:val="clear" w:pos="567"/>
          <w:tab w:val="clear" w:pos="1276"/>
          <w:tab w:val="left" w:pos="1418"/>
        </w:tabs>
        <w:ind w:left="0" w:firstLine="709"/>
        <w:rPr>
          <w:bCs/>
        </w:rPr>
      </w:pPr>
      <w:r>
        <w:rPr>
          <w:bCs/>
        </w:rPr>
        <w:t>Организация и ее работники должны соблюдать нормы законодательства о противодействии коррупции.</w:t>
      </w:r>
    </w:p>
    <w:p w:rsidR="00543B26" w:rsidRDefault="00543B26" w:rsidP="004B78DD">
      <w:pPr>
        <w:pStyle w:val="a0"/>
        <w:numPr>
          <w:ilvl w:val="1"/>
          <w:numId w:val="25"/>
        </w:numPr>
        <w:tabs>
          <w:tab w:val="clear" w:pos="567"/>
          <w:tab w:val="clear" w:pos="1276"/>
          <w:tab w:val="left" w:pos="1418"/>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rsidR="00543B26" w:rsidRDefault="00543B26" w:rsidP="004B78DD">
      <w:pPr>
        <w:pStyle w:val="a0"/>
        <w:keepNext/>
        <w:keepLines/>
        <w:numPr>
          <w:ilvl w:val="0"/>
          <w:numId w:val="25"/>
        </w:numPr>
        <w:spacing w:before="360" w:after="120"/>
        <w:ind w:left="0" w:firstLine="0"/>
        <w:jc w:val="center"/>
        <w:rPr>
          <w:b/>
        </w:rPr>
      </w:pPr>
      <w:bookmarkStart w:id="14" w:name="sub_17"/>
      <w:r>
        <w:rPr>
          <w:b/>
        </w:rPr>
        <w:lastRenderedPageBreak/>
        <w:t xml:space="preserve">Порядок пересмотра и внесения изменений </w:t>
      </w:r>
      <w:r>
        <w:rPr>
          <w:b/>
        </w:rPr>
        <w:br/>
        <w:t>в Антикоррупционную политику</w:t>
      </w:r>
    </w:p>
    <w:bookmarkEnd w:id="14"/>
    <w:p w:rsidR="00543B26" w:rsidRDefault="00543B26" w:rsidP="004B78DD">
      <w:pPr>
        <w:pStyle w:val="a0"/>
        <w:numPr>
          <w:ilvl w:val="1"/>
          <w:numId w:val="25"/>
        </w:numPr>
        <w:tabs>
          <w:tab w:val="clear" w:pos="567"/>
          <w:tab w:val="clear" w:pos="1276"/>
          <w:tab w:val="left" w:pos="1418"/>
        </w:tabs>
        <w:ind w:left="0" w:firstLine="709"/>
        <w:rPr>
          <w:bCs/>
        </w:rPr>
      </w:pPr>
      <w:r>
        <w:rPr>
          <w:bCs/>
        </w:rPr>
        <w:t>Организация осуществляет регулярный мониторинг эффективности реализации Антикоррупционной политики.</w:t>
      </w:r>
    </w:p>
    <w:p w:rsidR="00543B26" w:rsidRDefault="00543B26" w:rsidP="004B78DD">
      <w:pPr>
        <w:pStyle w:val="a0"/>
        <w:numPr>
          <w:ilvl w:val="1"/>
          <w:numId w:val="25"/>
        </w:numPr>
        <w:tabs>
          <w:tab w:val="clear" w:pos="567"/>
          <w:tab w:val="clear" w:pos="1276"/>
          <w:tab w:val="left" w:pos="1418"/>
        </w:tabs>
        <w:ind w:left="0" w:firstLine="709"/>
        <w:rPr>
          <w:bCs/>
        </w:rPr>
      </w:pPr>
      <w:r>
        <w:rPr>
          <w:bCs/>
        </w:rPr>
        <w:t xml:space="preserve">Должностное лицо, </w:t>
      </w:r>
      <w:r>
        <w:t>ответственное за реализацию Антикоррупционной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43B26" w:rsidRDefault="00543B26" w:rsidP="004B78DD">
      <w:pPr>
        <w:pStyle w:val="a0"/>
        <w:numPr>
          <w:ilvl w:val="1"/>
          <w:numId w:val="25"/>
        </w:numPr>
        <w:tabs>
          <w:tab w:val="clear" w:pos="567"/>
          <w:tab w:val="clear" w:pos="1276"/>
          <w:tab w:val="left" w:pos="1418"/>
        </w:tabs>
        <w:ind w:left="0" w:firstLine="709"/>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543B26" w:rsidRPr="00163932" w:rsidRDefault="00543B26" w:rsidP="00543B26">
      <w:pPr>
        <w:pStyle w:val="ae"/>
        <w:keepNext/>
        <w:pageBreakBefore/>
        <w:ind w:left="6480"/>
        <w:rPr>
          <w:b w:val="0"/>
        </w:rPr>
      </w:pPr>
      <w:bookmarkStart w:id="15" w:name="_Ref422904024"/>
      <w:bookmarkStart w:id="16" w:name="_Ref422904017"/>
      <w:r>
        <w:rPr>
          <w:b w:val="0"/>
        </w:rPr>
        <w:lastRenderedPageBreak/>
        <w:t xml:space="preserve">Приложение № </w:t>
      </w:r>
      <w:r w:rsidR="008D34B8">
        <w:fldChar w:fldCharType="begin"/>
      </w:r>
      <w:r>
        <w:rPr>
          <w:b w:val="0"/>
        </w:rPr>
        <w:instrText xml:space="preserve"> SEQ Приложение_№ \* ARABIC </w:instrText>
      </w:r>
      <w:r w:rsidR="008D34B8">
        <w:fldChar w:fldCharType="separate"/>
      </w:r>
      <w:r w:rsidR="004926CF">
        <w:rPr>
          <w:b w:val="0"/>
          <w:noProof/>
        </w:rPr>
        <w:t>1</w:t>
      </w:r>
      <w:r w:rsidR="008D34B8">
        <w:fldChar w:fldCharType="end"/>
      </w:r>
      <w:bookmarkEnd w:id="15"/>
      <w:r>
        <w:rPr>
          <w:b w:val="0"/>
        </w:rPr>
        <w:br/>
        <w:t>к Антикоррупционной политике</w:t>
      </w:r>
      <w:r>
        <w:rPr>
          <w:b w:val="0"/>
        </w:rPr>
        <w:br/>
      </w:r>
      <w:r w:rsidR="00163932" w:rsidRPr="00163932">
        <w:rPr>
          <w:b w:val="0"/>
          <w:szCs w:val="28"/>
        </w:rPr>
        <w:t>государственного казенного учреждения социального обслуживания Ярославской области</w:t>
      </w:r>
      <w:r w:rsidR="00163932" w:rsidRPr="00163932">
        <w:rPr>
          <w:b w:val="0"/>
        </w:rPr>
        <w:t xml:space="preserve"> Тутаевского социально- реабилитационного центра для несовершеннолетних</w:t>
      </w:r>
      <w:r w:rsidR="00163932" w:rsidRPr="00163932">
        <w:rPr>
          <w:b w:val="0"/>
          <w:color w:val="FF0000"/>
        </w:rPr>
        <w:t xml:space="preserve"> </w:t>
      </w:r>
      <w:bookmarkEnd w:id="16"/>
    </w:p>
    <w:p w:rsidR="00543B26" w:rsidRDefault="00543B26" w:rsidP="00543B26">
      <w:pPr>
        <w:keepNext/>
        <w:keepLines/>
        <w:spacing w:before="480"/>
        <w:ind w:firstLine="0"/>
        <w:jc w:val="center"/>
        <w:rPr>
          <w:rFonts w:cs="Times New Roman"/>
          <w:b/>
          <w:kern w:val="26"/>
          <w:szCs w:val="28"/>
        </w:rPr>
      </w:pPr>
      <w:r>
        <w:rPr>
          <w:rFonts w:cs="Times New Roman"/>
          <w:b/>
          <w:kern w:val="26"/>
          <w:szCs w:val="28"/>
        </w:rPr>
        <w:t>Положение</w:t>
      </w:r>
      <w:r>
        <w:rPr>
          <w:rFonts w:cs="Times New Roman"/>
          <w:b/>
          <w:kern w:val="26"/>
          <w:szCs w:val="28"/>
        </w:rPr>
        <w:br/>
        <w:t>о комиссии по противодействию коррупции</w:t>
      </w:r>
    </w:p>
    <w:tbl>
      <w:tblPr>
        <w:tblStyle w:val="afe"/>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43B26" w:rsidTr="00543B26">
        <w:tc>
          <w:tcPr>
            <w:tcW w:w="9570" w:type="dxa"/>
            <w:tcBorders>
              <w:top w:val="nil"/>
              <w:left w:val="nil"/>
              <w:bottom w:val="single" w:sz="4" w:space="0" w:color="auto"/>
              <w:right w:val="nil"/>
            </w:tcBorders>
            <w:hideMark/>
          </w:tcPr>
          <w:p w:rsidR="00543B26" w:rsidRDefault="00163932" w:rsidP="00163932">
            <w:pPr>
              <w:spacing w:line="276" w:lineRule="auto"/>
              <w:ind w:firstLine="0"/>
              <w:jc w:val="center"/>
              <w:rPr>
                <w:color w:val="FF0000"/>
                <w:kern w:val="26"/>
              </w:rPr>
            </w:pPr>
            <w:r>
              <w:rPr>
                <w:rFonts w:cs="Times New Roman"/>
                <w:szCs w:val="28"/>
              </w:rPr>
              <w:t>государственного казенного учреждения социального обслуживания Ярославской области</w:t>
            </w:r>
            <w:r>
              <w:t xml:space="preserve"> Тутаевского социально- реабилитационного центра для несовершеннолетних</w:t>
            </w:r>
          </w:p>
        </w:tc>
      </w:tr>
    </w:tbl>
    <w:p w:rsidR="00543B26" w:rsidRDefault="00543B26" w:rsidP="00543B26">
      <w:pPr>
        <w:pStyle w:val="a0"/>
        <w:keepNext/>
        <w:keepLines/>
        <w:numPr>
          <w:ilvl w:val="0"/>
          <w:numId w:val="12"/>
        </w:numPr>
        <w:spacing w:before="360" w:after="120"/>
        <w:jc w:val="center"/>
        <w:rPr>
          <w:b/>
        </w:rPr>
      </w:pPr>
      <w:r>
        <w:rPr>
          <w:b/>
        </w:rPr>
        <w:t>Общие положения</w:t>
      </w:r>
    </w:p>
    <w:p w:rsidR="00543B26" w:rsidRDefault="00543B26" w:rsidP="00543B26">
      <w:pPr>
        <w:pStyle w:val="a0"/>
        <w:numPr>
          <w:ilvl w:val="1"/>
          <w:numId w:val="12"/>
        </w:numPr>
        <w:ind w:left="0" w:firstLine="709"/>
      </w:pPr>
      <w:r>
        <w:t xml:space="preserve">Настоящее Положение о комиссии по противодействию коррупции </w:t>
      </w:r>
      <w:r w:rsidR="00163932">
        <w:t xml:space="preserve">государственного казенного учреждения социального обслуживания Ярославской области Тутаевского социально- реабилитационного центра для несовершеннолетних </w:t>
      </w:r>
      <w: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543B26" w:rsidRDefault="00543B26" w:rsidP="00543B26">
      <w:pPr>
        <w:pStyle w:val="a0"/>
        <w:numPr>
          <w:ilvl w:val="1"/>
          <w:numId w:val="12"/>
        </w:numPr>
        <w:ind w:left="0" w:firstLine="709"/>
      </w:pPr>
      <w:r>
        <w:t>Положение о комиссии определяет цели, порядок образования, работы и полномочия комиссии по противодействию коррупции.</w:t>
      </w:r>
    </w:p>
    <w:p w:rsidR="00543B26" w:rsidRDefault="00543B26" w:rsidP="00543B26">
      <w:pPr>
        <w:pStyle w:val="a0"/>
        <w:numPr>
          <w:ilvl w:val="1"/>
          <w:numId w:val="12"/>
        </w:numPr>
        <w:ind w:left="0" w:firstLine="709"/>
      </w:pPr>
      <w:bookmarkStart w:id="17" w:name="_Ref421189890"/>
      <w:r>
        <w:t>Комиссия образовывается в целях:</w:t>
      </w:r>
      <w:bookmarkEnd w:id="17"/>
    </w:p>
    <w:p w:rsidR="00543B26" w:rsidRDefault="00543B26" w:rsidP="00543B26">
      <w:pPr>
        <w:widowControl w:val="0"/>
        <w:autoSpaceDE w:val="0"/>
        <w:autoSpaceDN w:val="0"/>
        <w:adjustRightInd w:val="0"/>
        <w:spacing w:line="276" w:lineRule="auto"/>
        <w:jc w:val="both"/>
        <w:rPr>
          <w:kern w:val="26"/>
        </w:rPr>
      </w:pPr>
      <w:r>
        <w:rPr>
          <w:kern w:val="26"/>
        </w:rPr>
        <w:t>– выявления причин и условий, способствующих возникновению и распространению коррупции;</w:t>
      </w:r>
    </w:p>
    <w:p w:rsidR="00543B26" w:rsidRDefault="00543B26" w:rsidP="00543B26">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543B26" w:rsidRDefault="00543B26" w:rsidP="00543B26">
      <w:pPr>
        <w:widowControl w:val="0"/>
        <w:autoSpaceDE w:val="0"/>
        <w:autoSpaceDN w:val="0"/>
        <w:adjustRightInd w:val="0"/>
        <w:spacing w:line="276" w:lineRule="auto"/>
        <w:jc w:val="both"/>
        <w:rPr>
          <w:kern w:val="26"/>
        </w:rPr>
      </w:pPr>
      <w:r>
        <w:rPr>
          <w:kern w:val="26"/>
        </w:rPr>
        <w:t>– недопущения в организации возникновения причин и условий, порождающих коррупцию;</w:t>
      </w:r>
    </w:p>
    <w:p w:rsidR="00543B26" w:rsidRDefault="00543B26" w:rsidP="00543B26">
      <w:pPr>
        <w:widowControl w:val="0"/>
        <w:autoSpaceDE w:val="0"/>
        <w:autoSpaceDN w:val="0"/>
        <w:adjustRightInd w:val="0"/>
        <w:spacing w:line="276" w:lineRule="auto"/>
        <w:jc w:val="both"/>
        <w:rPr>
          <w:kern w:val="26"/>
        </w:rPr>
      </w:pPr>
      <w:r>
        <w:rPr>
          <w:kern w:val="26"/>
        </w:rPr>
        <w:t>– создания системы предупреждения коррупции в деятельности организации;</w:t>
      </w:r>
    </w:p>
    <w:p w:rsidR="00543B26" w:rsidRDefault="00543B26" w:rsidP="00543B26">
      <w:pPr>
        <w:widowControl w:val="0"/>
        <w:autoSpaceDE w:val="0"/>
        <w:autoSpaceDN w:val="0"/>
        <w:adjustRightInd w:val="0"/>
        <w:spacing w:line="276" w:lineRule="auto"/>
        <w:jc w:val="both"/>
        <w:rPr>
          <w:kern w:val="26"/>
        </w:rPr>
      </w:pPr>
      <w:r>
        <w:rPr>
          <w:kern w:val="26"/>
        </w:rPr>
        <w:t>– повышения эффективности функционирования организации за счет снижения рисков проявления коррупции;</w:t>
      </w:r>
    </w:p>
    <w:p w:rsidR="00543B26" w:rsidRDefault="00543B26" w:rsidP="00543B26">
      <w:pPr>
        <w:widowControl w:val="0"/>
        <w:autoSpaceDE w:val="0"/>
        <w:autoSpaceDN w:val="0"/>
        <w:adjustRightInd w:val="0"/>
        <w:spacing w:line="276" w:lineRule="auto"/>
        <w:jc w:val="both"/>
        <w:rPr>
          <w:kern w:val="26"/>
        </w:rPr>
      </w:pPr>
      <w:r>
        <w:rPr>
          <w:kern w:val="26"/>
        </w:rPr>
        <w:t>– предупреждения коррупционных правонарушений в организации;</w:t>
      </w:r>
    </w:p>
    <w:p w:rsidR="00543B26" w:rsidRDefault="00543B26" w:rsidP="00543B26">
      <w:pPr>
        <w:widowControl w:val="0"/>
        <w:autoSpaceDE w:val="0"/>
        <w:autoSpaceDN w:val="0"/>
        <w:adjustRightInd w:val="0"/>
        <w:spacing w:line="276" w:lineRule="auto"/>
        <w:jc w:val="both"/>
        <w:rPr>
          <w:kern w:val="26"/>
        </w:rPr>
      </w:pPr>
      <w:r>
        <w:rPr>
          <w:kern w:val="26"/>
        </w:rPr>
        <w:t>– участия в пределах своих полномочий в реализации мероприятий по предупреждению коррупции в организации;</w:t>
      </w:r>
    </w:p>
    <w:p w:rsidR="00543B26" w:rsidRDefault="00543B26" w:rsidP="00543B26">
      <w:pPr>
        <w:widowControl w:val="0"/>
        <w:autoSpaceDE w:val="0"/>
        <w:autoSpaceDN w:val="0"/>
        <w:adjustRightInd w:val="0"/>
        <w:spacing w:line="276" w:lineRule="auto"/>
        <w:jc w:val="both"/>
        <w:rPr>
          <w:kern w:val="26"/>
        </w:rPr>
      </w:pPr>
      <w:r>
        <w:rPr>
          <w:kern w:val="26"/>
        </w:rPr>
        <w:t>– подготовки предложений по совершенствованию правового регулирования вопросов противодействия коррупции.</w:t>
      </w:r>
    </w:p>
    <w:p w:rsidR="00543B26" w:rsidRDefault="00543B26" w:rsidP="00543B26">
      <w:pPr>
        <w:pStyle w:val="a0"/>
        <w:numPr>
          <w:ilvl w:val="1"/>
          <w:numId w:val="12"/>
        </w:numPr>
        <w:ind w:left="0" w:firstLine="709"/>
      </w:pPr>
      <w:r>
        <w:lastRenderedPageBreak/>
        <w:t xml:space="preserve">Деятельность Комиссии осуществляется в соответствии с </w:t>
      </w:r>
      <w:hyperlink r:id="rId11" w:history="1">
        <w:r>
          <w:rPr>
            <w:rStyle w:val="a5"/>
          </w:rPr>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543B26" w:rsidRDefault="00543B26" w:rsidP="00543B26">
      <w:pPr>
        <w:pStyle w:val="a0"/>
        <w:keepNext/>
        <w:keepLines/>
        <w:numPr>
          <w:ilvl w:val="0"/>
          <w:numId w:val="12"/>
        </w:numPr>
        <w:spacing w:before="360" w:after="120"/>
        <w:jc w:val="center"/>
        <w:rPr>
          <w:b/>
        </w:rPr>
      </w:pPr>
      <w:bookmarkStart w:id="18" w:name="Par56"/>
      <w:bookmarkEnd w:id="18"/>
      <w:r>
        <w:rPr>
          <w:b/>
        </w:rPr>
        <w:t>Порядок образования комиссии</w:t>
      </w:r>
    </w:p>
    <w:p w:rsidR="00543B26" w:rsidRDefault="00543B26" w:rsidP="00543B26">
      <w:pPr>
        <w:pStyle w:val="a0"/>
        <w:numPr>
          <w:ilvl w:val="1"/>
          <w:numId w:val="12"/>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r:id="rId12" w:anchor="Par49" w:history="1">
        <w:r>
          <w:rPr>
            <w:rStyle w:val="a5"/>
          </w:rPr>
          <w:t>пункте</w:t>
        </w:r>
      </w:hyperlink>
      <w:r>
        <w:t> </w:t>
      </w:r>
      <w:fldSimple w:instr=" REF _Ref421189890 \r \h  \* MERGEFORMAT ">
        <w:r w:rsidR="004926CF">
          <w:t>1.3</w:t>
        </w:r>
      </w:fldSimple>
      <w:r>
        <w:t xml:space="preserve"> настоящего Положения о комиссии.</w:t>
      </w:r>
    </w:p>
    <w:p w:rsidR="00543B26" w:rsidRDefault="00543B26" w:rsidP="00543B26">
      <w:pPr>
        <w:pStyle w:val="a0"/>
        <w:numPr>
          <w:ilvl w:val="1"/>
          <w:numId w:val="12"/>
        </w:numPr>
        <w:ind w:left="0" w:firstLine="709"/>
      </w:pPr>
      <w:r>
        <w:t>Комиссия состоит из председателя, заместителей председателя, секретаря и членов комиссии.</w:t>
      </w:r>
    </w:p>
    <w:p w:rsidR="00543B26" w:rsidRDefault="00543B26" w:rsidP="00543B26">
      <w:pPr>
        <w:pStyle w:val="a0"/>
        <w:numPr>
          <w:ilvl w:val="1"/>
          <w:numId w:val="12"/>
        </w:numPr>
        <w:ind w:left="0" w:firstLine="709"/>
      </w:pPr>
      <w: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543B26" w:rsidRDefault="00543B26" w:rsidP="00543B26">
      <w:pPr>
        <w:pStyle w:val="a0"/>
        <w:numPr>
          <w:ilvl w:val="1"/>
          <w:numId w:val="12"/>
        </w:numPr>
        <w:ind w:left="0" w:firstLine="709"/>
      </w:pPr>
      <w:r>
        <w:t>Состав комиссии утверждается локальным нормативным актом организации. В состав Комиссии включаются:</w:t>
      </w:r>
    </w:p>
    <w:p w:rsidR="00543B26" w:rsidRDefault="00543B26" w:rsidP="00543B26">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543B26" w:rsidRDefault="00543B26" w:rsidP="00543B26">
      <w:pPr>
        <w:widowControl w:val="0"/>
        <w:autoSpaceDE w:val="0"/>
        <w:autoSpaceDN w:val="0"/>
        <w:adjustRightInd w:val="0"/>
        <w:spacing w:line="276" w:lineRule="auto"/>
        <w:jc w:val="both"/>
        <w:rPr>
          <w:kern w:val="26"/>
        </w:rPr>
      </w:pPr>
      <w:r>
        <w:rPr>
          <w:kern w:val="26"/>
        </w:rPr>
        <w:t>– работники кадрового, юридического или иного подразделения организации, определяемые руководителем организации;</w:t>
      </w:r>
    </w:p>
    <w:p w:rsidR="00543B26" w:rsidRDefault="00543B26" w:rsidP="00543B26">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543B26" w:rsidRDefault="00543B26" w:rsidP="00543B26">
      <w:pPr>
        <w:widowControl w:val="0"/>
        <w:autoSpaceDE w:val="0"/>
        <w:autoSpaceDN w:val="0"/>
        <w:adjustRightInd w:val="0"/>
        <w:spacing w:line="276" w:lineRule="auto"/>
        <w:jc w:val="both"/>
        <w:rPr>
          <w:kern w:val="26"/>
        </w:rPr>
      </w:pPr>
      <w:r>
        <w:rPr>
          <w:kern w:val="26"/>
        </w:rPr>
        <w:t>– представитель учредителя организации (по согласованию);</w:t>
      </w:r>
    </w:p>
    <w:p w:rsidR="00543B26" w:rsidRDefault="00543B26" w:rsidP="00543B26">
      <w:pPr>
        <w:pStyle w:val="a0"/>
        <w:numPr>
          <w:ilvl w:val="1"/>
          <w:numId w:val="12"/>
        </w:numPr>
        <w:ind w:left="0" w:firstLine="709"/>
      </w:pPr>
      <w:r>
        <w:t>Один из членов комиссии назначается секретарем комиссии.</w:t>
      </w:r>
    </w:p>
    <w:p w:rsidR="00543B26" w:rsidRDefault="00543B26" w:rsidP="00543B26">
      <w:pPr>
        <w:pStyle w:val="a0"/>
        <w:numPr>
          <w:ilvl w:val="1"/>
          <w:numId w:val="12"/>
        </w:numPr>
        <w:ind w:left="0" w:firstLine="709"/>
      </w:pPr>
      <w:r>
        <w:t>По решению руководителя организации в состав комиссии включаются:</w:t>
      </w:r>
    </w:p>
    <w:p w:rsidR="00543B26" w:rsidRDefault="00543B26" w:rsidP="00543B26">
      <w:pPr>
        <w:widowControl w:val="0"/>
        <w:autoSpaceDE w:val="0"/>
        <w:autoSpaceDN w:val="0"/>
        <w:adjustRightInd w:val="0"/>
        <w:spacing w:line="276" w:lineRule="auto"/>
        <w:jc w:val="both"/>
        <w:rPr>
          <w:kern w:val="26"/>
        </w:rPr>
      </w:pPr>
      <w:r>
        <w:rPr>
          <w:kern w:val="26"/>
        </w:rPr>
        <w:t>– представители общественной организации ветеранов, созданной в организации;</w:t>
      </w:r>
    </w:p>
    <w:p w:rsidR="00543B26" w:rsidRDefault="00543B26" w:rsidP="00543B26">
      <w:pPr>
        <w:widowControl w:val="0"/>
        <w:autoSpaceDE w:val="0"/>
        <w:autoSpaceDN w:val="0"/>
        <w:adjustRightInd w:val="0"/>
        <w:spacing w:line="276" w:lineRule="auto"/>
        <w:jc w:val="both"/>
        <w:rPr>
          <w:kern w:val="26"/>
        </w:rPr>
      </w:pPr>
      <w:r>
        <w:rPr>
          <w:kern w:val="26"/>
        </w:rPr>
        <w:t>– представители профсоюзной организации, действующей в организации;</w:t>
      </w:r>
    </w:p>
    <w:p w:rsidR="00543B26" w:rsidRDefault="00543B26" w:rsidP="00543B26">
      <w:pPr>
        <w:widowControl w:val="0"/>
        <w:autoSpaceDE w:val="0"/>
        <w:autoSpaceDN w:val="0"/>
        <w:adjustRightInd w:val="0"/>
        <w:spacing w:line="276" w:lineRule="auto"/>
        <w:jc w:val="both"/>
        <w:rPr>
          <w:kern w:val="26"/>
        </w:rPr>
      </w:pPr>
      <w:r>
        <w:rPr>
          <w:kern w:val="26"/>
        </w:rPr>
        <w:t>– члены общественных советов, образованных в организации.</w:t>
      </w:r>
    </w:p>
    <w:p w:rsidR="00543B26" w:rsidRDefault="00543B26" w:rsidP="00543B26">
      <w:pPr>
        <w:pStyle w:val="a0"/>
        <w:keepNext/>
        <w:keepLines/>
        <w:numPr>
          <w:ilvl w:val="0"/>
          <w:numId w:val="12"/>
        </w:numPr>
        <w:spacing w:before="360" w:after="120"/>
        <w:jc w:val="center"/>
        <w:rPr>
          <w:b/>
        </w:rPr>
      </w:pPr>
      <w:r>
        <w:rPr>
          <w:b/>
        </w:rPr>
        <w:t>Полномочия Комиссии</w:t>
      </w:r>
    </w:p>
    <w:p w:rsidR="00543B26" w:rsidRDefault="00543B26" w:rsidP="00543B26">
      <w:pPr>
        <w:pStyle w:val="a0"/>
        <w:numPr>
          <w:ilvl w:val="1"/>
          <w:numId w:val="12"/>
        </w:numPr>
        <w:ind w:left="0" w:firstLine="709"/>
      </w:pPr>
      <w:r>
        <w:t>Комиссия в пределах своих полномочий:</w:t>
      </w:r>
    </w:p>
    <w:p w:rsidR="00543B26" w:rsidRDefault="00543B26" w:rsidP="00543B26">
      <w:pPr>
        <w:widowControl w:val="0"/>
        <w:autoSpaceDE w:val="0"/>
        <w:autoSpaceDN w:val="0"/>
        <w:adjustRightInd w:val="0"/>
        <w:spacing w:line="276" w:lineRule="auto"/>
        <w:jc w:val="both"/>
        <w:rPr>
          <w:kern w:val="26"/>
        </w:rPr>
      </w:pPr>
      <w:r>
        <w:rPr>
          <w:kern w:val="26"/>
        </w:rPr>
        <w:t>– разрабатывает и координирует мероприятия по предупреждению коррупции в организации;</w:t>
      </w:r>
    </w:p>
    <w:p w:rsidR="00543B26" w:rsidRDefault="00543B26" w:rsidP="00543B26">
      <w:pPr>
        <w:widowControl w:val="0"/>
        <w:autoSpaceDE w:val="0"/>
        <w:autoSpaceDN w:val="0"/>
        <w:adjustRightInd w:val="0"/>
        <w:spacing w:line="276" w:lineRule="auto"/>
        <w:jc w:val="both"/>
        <w:rPr>
          <w:kern w:val="26"/>
        </w:rPr>
      </w:pPr>
      <w:r>
        <w:rPr>
          <w:kern w:val="26"/>
        </w:rPr>
        <w:t>– рассматривает предложения структурных подразделений организации о мерах по предупреждению коррупции;</w:t>
      </w:r>
    </w:p>
    <w:p w:rsidR="00543B26" w:rsidRDefault="00543B26" w:rsidP="00543B26">
      <w:pPr>
        <w:widowControl w:val="0"/>
        <w:autoSpaceDE w:val="0"/>
        <w:autoSpaceDN w:val="0"/>
        <w:adjustRightInd w:val="0"/>
        <w:spacing w:line="276" w:lineRule="auto"/>
        <w:jc w:val="both"/>
        <w:rPr>
          <w:kern w:val="26"/>
        </w:rPr>
      </w:pPr>
      <w:r>
        <w:rPr>
          <w:kern w:val="26"/>
        </w:rPr>
        <w:lastRenderedPageBreak/>
        <w:t>– формирует перечень мероприятий для включения в план противодействия коррупции;</w:t>
      </w:r>
    </w:p>
    <w:p w:rsidR="00543B26" w:rsidRDefault="00543B26" w:rsidP="00543B26">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543B26" w:rsidRDefault="00543B26" w:rsidP="00543B26">
      <w:pPr>
        <w:widowControl w:val="0"/>
        <w:autoSpaceDE w:val="0"/>
        <w:autoSpaceDN w:val="0"/>
        <w:adjustRightInd w:val="0"/>
        <w:spacing w:line="276" w:lineRule="auto"/>
        <w:jc w:val="both"/>
        <w:rPr>
          <w:kern w:val="26"/>
        </w:rPr>
      </w:pPr>
      <w:r>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543B26" w:rsidRDefault="00543B26" w:rsidP="00543B26">
      <w:pPr>
        <w:widowControl w:val="0"/>
        <w:autoSpaceDE w:val="0"/>
        <w:autoSpaceDN w:val="0"/>
        <w:adjustRightInd w:val="0"/>
        <w:spacing w:line="276" w:lineRule="auto"/>
        <w:jc w:val="both"/>
        <w:rPr>
          <w:kern w:val="26"/>
        </w:rPr>
      </w:pPr>
      <w:r>
        <w:rPr>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543B26" w:rsidRDefault="00543B26" w:rsidP="00543B26">
      <w:pPr>
        <w:widowControl w:val="0"/>
        <w:autoSpaceDE w:val="0"/>
        <w:autoSpaceDN w:val="0"/>
        <w:adjustRightInd w:val="0"/>
        <w:spacing w:line="276" w:lineRule="auto"/>
        <w:jc w:val="both"/>
        <w:rPr>
          <w:kern w:val="26"/>
        </w:rPr>
      </w:pPr>
      <w:r>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6"/>
        </w:rPr>
        <w:t xml:space="preserve">руководителя организации </w:t>
      </w:r>
      <w:r>
        <w:rPr>
          <w:rFonts w:cs="Times New Roman"/>
        </w:rPr>
        <w:t>о результатах этой работы</w:t>
      </w:r>
      <w:r>
        <w:rPr>
          <w:kern w:val="26"/>
        </w:rPr>
        <w:t>;</w:t>
      </w:r>
    </w:p>
    <w:p w:rsidR="00543B26" w:rsidRDefault="00543B26" w:rsidP="00543B26">
      <w:pPr>
        <w:pStyle w:val="a0"/>
        <w:numPr>
          <w:ilvl w:val="1"/>
          <w:numId w:val="12"/>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543B26" w:rsidRDefault="00543B26" w:rsidP="00543B26">
      <w:pPr>
        <w:pStyle w:val="a0"/>
        <w:keepNext/>
        <w:keepLines/>
        <w:numPr>
          <w:ilvl w:val="0"/>
          <w:numId w:val="12"/>
        </w:numPr>
        <w:spacing w:before="360" w:after="120"/>
        <w:jc w:val="center"/>
        <w:rPr>
          <w:b/>
        </w:rPr>
      </w:pPr>
      <w:r>
        <w:rPr>
          <w:b/>
        </w:rPr>
        <w:t>Организация работы комиссии</w:t>
      </w:r>
    </w:p>
    <w:p w:rsidR="00543B26" w:rsidRDefault="00543B26" w:rsidP="00543B26">
      <w:pPr>
        <w:pStyle w:val="a0"/>
        <w:numPr>
          <w:ilvl w:val="1"/>
          <w:numId w:val="12"/>
        </w:numPr>
        <w:ind w:left="0" w:firstLine="709"/>
      </w:pPr>
      <w: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543B26" w:rsidRDefault="00543B26" w:rsidP="00543B26">
      <w:pPr>
        <w:pStyle w:val="a0"/>
        <w:numPr>
          <w:ilvl w:val="1"/>
          <w:numId w:val="12"/>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543B26" w:rsidRDefault="00543B26" w:rsidP="00543B26">
      <w:pPr>
        <w:pStyle w:val="a0"/>
        <w:numPr>
          <w:ilvl w:val="1"/>
          <w:numId w:val="12"/>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543B26" w:rsidRDefault="00543B26" w:rsidP="00543B26">
      <w:pPr>
        <w:pStyle w:val="a0"/>
        <w:numPr>
          <w:ilvl w:val="1"/>
          <w:numId w:val="12"/>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543B26" w:rsidRDefault="00543B26" w:rsidP="00543B26">
      <w:pPr>
        <w:pStyle w:val="a0"/>
        <w:numPr>
          <w:ilvl w:val="1"/>
          <w:numId w:val="12"/>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543B26" w:rsidRDefault="00543B26" w:rsidP="00543B26">
      <w:pPr>
        <w:pStyle w:val="a0"/>
        <w:numPr>
          <w:ilvl w:val="1"/>
          <w:numId w:val="12"/>
        </w:numPr>
        <w:ind w:left="0" w:firstLine="709"/>
      </w:pPr>
      <w:r>
        <w:lastRenderedPageBreak/>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543B26" w:rsidRDefault="00543B26" w:rsidP="00543B26">
      <w:pPr>
        <w:pStyle w:val="a0"/>
        <w:numPr>
          <w:ilvl w:val="1"/>
          <w:numId w:val="12"/>
        </w:numPr>
        <w:ind w:left="0" w:firstLine="709"/>
      </w:pPr>
      <w:r>
        <w:t>Заседание комиссии правомочно, если на нем присутствуют более половины от общего числа членов комиссии.</w:t>
      </w:r>
    </w:p>
    <w:p w:rsidR="00543B26" w:rsidRDefault="00543B26" w:rsidP="00543B26">
      <w:pPr>
        <w:pStyle w:val="a0"/>
        <w:numPr>
          <w:ilvl w:val="1"/>
          <w:numId w:val="12"/>
        </w:numPr>
        <w:ind w:left="0" w:firstLine="709"/>
      </w:pPr>
      <w:r>
        <w:t>Решения комиссии принимаются простым большинством голосов присутствующих на заседании членов комиссии.</w:t>
      </w:r>
    </w:p>
    <w:p w:rsidR="00543B26" w:rsidRDefault="00543B26" w:rsidP="00543B26">
      <w:pPr>
        <w:pStyle w:val="a0"/>
        <w:numPr>
          <w:ilvl w:val="1"/>
          <w:numId w:val="12"/>
        </w:numPr>
        <w:ind w:left="0" w:firstLine="709"/>
      </w:pPr>
      <w:r>
        <w:t>Члены Комиссии при принятии решений обладают равными правами.</w:t>
      </w:r>
    </w:p>
    <w:p w:rsidR="00543B26" w:rsidRDefault="00543B26" w:rsidP="00543B26">
      <w:pPr>
        <w:pStyle w:val="a0"/>
        <w:numPr>
          <w:ilvl w:val="1"/>
          <w:numId w:val="12"/>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543B26" w:rsidRDefault="00543B26" w:rsidP="00543B26">
      <w:pPr>
        <w:pStyle w:val="a0"/>
        <w:numPr>
          <w:ilvl w:val="1"/>
          <w:numId w:val="12"/>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543B26" w:rsidRDefault="00543B26" w:rsidP="00543B26">
      <w:pPr>
        <w:pStyle w:val="a0"/>
        <w:numPr>
          <w:ilvl w:val="1"/>
          <w:numId w:val="12"/>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43B26" w:rsidRDefault="00543B26" w:rsidP="00543B26">
      <w:pPr>
        <w:pStyle w:val="a0"/>
        <w:numPr>
          <w:ilvl w:val="1"/>
          <w:numId w:val="12"/>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543B26" w:rsidRDefault="00543B26" w:rsidP="00543B26">
      <w:pPr>
        <w:pStyle w:val="a0"/>
        <w:numPr>
          <w:ilvl w:val="1"/>
          <w:numId w:val="12"/>
        </w:numPr>
        <w:tabs>
          <w:tab w:val="clear" w:pos="567"/>
          <w:tab w:val="clear" w:pos="1276"/>
          <w:tab w:val="left" w:pos="1418"/>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543B26" w:rsidRDefault="00543B26" w:rsidP="00543B26">
      <w:pPr>
        <w:pStyle w:val="a0"/>
        <w:numPr>
          <w:ilvl w:val="1"/>
          <w:numId w:val="12"/>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543B26" w:rsidRDefault="00543B26" w:rsidP="00543B26">
      <w:pPr>
        <w:pStyle w:val="a0"/>
        <w:numPr>
          <w:ilvl w:val="0"/>
          <w:numId w:val="0"/>
        </w:numPr>
        <w:tabs>
          <w:tab w:val="clear" w:pos="567"/>
          <w:tab w:val="clear" w:pos="1276"/>
          <w:tab w:val="left" w:pos="1418"/>
        </w:tabs>
        <w:ind w:left="709"/>
        <w:rPr>
          <w:bCs/>
        </w:rPr>
      </w:pPr>
    </w:p>
    <w:p w:rsidR="00543B26" w:rsidRDefault="00543B26" w:rsidP="00543B26">
      <w:pPr>
        <w:spacing w:line="276" w:lineRule="auto"/>
        <w:ind w:firstLine="0"/>
        <w:rPr>
          <w:rFonts w:cs="Times New Roman"/>
          <w:bCs/>
          <w:kern w:val="26"/>
          <w:szCs w:val="28"/>
        </w:rPr>
        <w:sectPr w:rsidR="00543B26">
          <w:pgSz w:w="11906" w:h="16838"/>
          <w:pgMar w:top="1134" w:right="567" w:bottom="1134" w:left="1985" w:header="709" w:footer="709" w:gutter="0"/>
          <w:cols w:space="720"/>
        </w:sectPr>
      </w:pPr>
    </w:p>
    <w:p w:rsidR="00543B26" w:rsidRDefault="00543B26" w:rsidP="00543B26">
      <w:pPr>
        <w:pStyle w:val="ae"/>
        <w:keepNext/>
        <w:pageBreakBefore/>
        <w:ind w:left="6480"/>
        <w:rPr>
          <w:b w:val="0"/>
        </w:rPr>
      </w:pPr>
      <w:bookmarkStart w:id="19" w:name="_Ref422743378"/>
      <w:r>
        <w:rPr>
          <w:b w:val="0"/>
        </w:rPr>
        <w:lastRenderedPageBreak/>
        <w:t xml:space="preserve">Приложение № </w:t>
      </w:r>
      <w:r w:rsidR="008D34B8">
        <w:fldChar w:fldCharType="begin"/>
      </w:r>
      <w:r>
        <w:rPr>
          <w:b w:val="0"/>
        </w:rPr>
        <w:instrText xml:space="preserve"> SEQ Приложение_№ \* ARABIC </w:instrText>
      </w:r>
      <w:r w:rsidR="008D34B8">
        <w:fldChar w:fldCharType="separate"/>
      </w:r>
      <w:r w:rsidR="004926CF">
        <w:rPr>
          <w:b w:val="0"/>
          <w:noProof/>
        </w:rPr>
        <w:t>2</w:t>
      </w:r>
      <w:r w:rsidR="008D34B8">
        <w:fldChar w:fldCharType="end"/>
      </w:r>
      <w:bookmarkEnd w:id="19"/>
      <w:r>
        <w:rPr>
          <w:b w:val="0"/>
        </w:rPr>
        <w:br/>
        <w:t>к Антикоррупционной политике</w:t>
      </w:r>
      <w:r>
        <w:rPr>
          <w:b w:val="0"/>
        </w:rPr>
        <w:br/>
      </w:r>
      <w:r w:rsidR="00163932" w:rsidRPr="00163932">
        <w:rPr>
          <w:b w:val="0"/>
          <w:szCs w:val="28"/>
        </w:rPr>
        <w:t>государственного казенного учреждения социального обслуживания Ярославской области</w:t>
      </w:r>
      <w:r w:rsidR="00163932" w:rsidRPr="00163932">
        <w:rPr>
          <w:b w:val="0"/>
        </w:rPr>
        <w:t xml:space="preserve"> Тутаевского социально- реабилитационного центра для несовершеннолетних</w:t>
      </w:r>
      <w:r w:rsidR="00163932">
        <w:rPr>
          <w:b w:val="0"/>
          <w:color w:val="FF0000"/>
        </w:rPr>
        <w:t xml:space="preserve"> </w:t>
      </w:r>
    </w:p>
    <w:p w:rsidR="00543B26" w:rsidRDefault="00543B26" w:rsidP="00543B26">
      <w:pPr>
        <w:keepNext/>
        <w:keepLines/>
        <w:spacing w:before="240"/>
        <w:ind w:firstLine="0"/>
        <w:jc w:val="center"/>
        <w:rPr>
          <w:rFonts w:cs="Times New Roman"/>
          <w:b/>
          <w:kern w:val="26"/>
          <w:szCs w:val="28"/>
        </w:rPr>
      </w:pPr>
      <w:r>
        <w:rPr>
          <w:rFonts w:cs="Times New Roman"/>
          <w:b/>
          <w:kern w:val="26"/>
          <w:szCs w:val="28"/>
        </w:rPr>
        <w:t>Кодекс</w:t>
      </w:r>
      <w:r>
        <w:rPr>
          <w:rFonts w:cs="Times New Roman"/>
          <w:b/>
          <w:kern w:val="26"/>
          <w:szCs w:val="28"/>
        </w:rPr>
        <w:br/>
        <w:t>этики и служебного поведения работников</w:t>
      </w:r>
    </w:p>
    <w:p w:rsidR="00163932" w:rsidRDefault="00163932" w:rsidP="00A03C73">
      <w:pPr>
        <w:keepNext/>
        <w:keepLines/>
        <w:spacing w:before="240"/>
        <w:ind w:firstLine="0"/>
        <w:jc w:val="center"/>
        <w:rPr>
          <w:rFonts w:cs="Times New Roman"/>
          <w:b/>
          <w:kern w:val="26"/>
          <w:szCs w:val="28"/>
        </w:rPr>
      </w:pPr>
      <w:r>
        <w:rPr>
          <w:rFonts w:cs="Times New Roman"/>
          <w:b/>
          <w:kern w:val="26"/>
          <w:szCs w:val="28"/>
        </w:rPr>
        <w:t xml:space="preserve">Государственного </w:t>
      </w:r>
      <w:r w:rsidR="00A03C73">
        <w:rPr>
          <w:rFonts w:cs="Times New Roman"/>
          <w:b/>
          <w:kern w:val="26"/>
          <w:szCs w:val="28"/>
        </w:rPr>
        <w:t>казенного учреждения социального обслуживания Ярославской области Тутаевского социально-реабилитационного центра для несовершеннолетних</w:t>
      </w:r>
    </w:p>
    <w:p w:rsidR="00543B26" w:rsidRDefault="00543B26" w:rsidP="00543B26">
      <w:pPr>
        <w:pStyle w:val="a0"/>
        <w:keepNext/>
        <w:keepLines/>
        <w:numPr>
          <w:ilvl w:val="0"/>
          <w:numId w:val="14"/>
        </w:numPr>
        <w:spacing w:before="360" w:after="120"/>
        <w:jc w:val="center"/>
        <w:rPr>
          <w:b/>
        </w:rPr>
      </w:pPr>
      <w:r>
        <w:rPr>
          <w:b/>
        </w:rPr>
        <w:t>Общие положения</w:t>
      </w:r>
    </w:p>
    <w:p w:rsidR="00543B26" w:rsidRDefault="00543B26" w:rsidP="00543B26">
      <w:pPr>
        <w:pStyle w:val="a0"/>
        <w:numPr>
          <w:ilvl w:val="1"/>
          <w:numId w:val="14"/>
        </w:numPr>
        <w:ind w:left="0" w:firstLine="709"/>
      </w:pPr>
      <w:r>
        <w:t xml:space="preserve">Кодекс этики и служебного поведения работников </w:t>
      </w:r>
      <w:r w:rsidR="00A03C73">
        <w:t>государственного казенного учреждения социально обслуживания Ярославской области Тутаевского социально- реабилитационного центра для несовершеннолетних</w:t>
      </w:r>
      <w:r>
        <w:t xml:space="preserve"> (далее - Кодекс) разработан в соответствии </w:t>
      </w:r>
      <w:r>
        <w:rPr>
          <w:bCs/>
        </w:rPr>
        <w:t xml:space="preserve">с положениями </w:t>
      </w:r>
      <w:hyperlink r:id="rId13" w:history="1">
        <w:r>
          <w:rPr>
            <w:rStyle w:val="a5"/>
            <w:bCs/>
          </w:rPr>
          <w:t>Конституции</w:t>
        </w:r>
      </w:hyperlink>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43B26" w:rsidRDefault="00543B26" w:rsidP="00543B26">
      <w:pPr>
        <w:pStyle w:val="a0"/>
        <w:numPr>
          <w:ilvl w:val="1"/>
          <w:numId w:val="14"/>
        </w:numPr>
        <w:ind w:left="0" w:firstLine="709"/>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43B26" w:rsidRDefault="00543B26" w:rsidP="00543B26">
      <w:pPr>
        <w:pStyle w:val="a0"/>
        <w:numPr>
          <w:ilvl w:val="1"/>
          <w:numId w:val="14"/>
        </w:numPr>
        <w:ind w:left="0" w:firstLine="709"/>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43B26" w:rsidRDefault="00543B26" w:rsidP="00543B26">
      <w:pPr>
        <w:pStyle w:val="a0"/>
        <w:numPr>
          <w:ilvl w:val="1"/>
          <w:numId w:val="14"/>
        </w:numPr>
        <w:ind w:left="0" w:firstLine="709"/>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43B26" w:rsidRDefault="00543B26" w:rsidP="00543B26">
      <w:pPr>
        <w:pStyle w:val="a0"/>
        <w:numPr>
          <w:ilvl w:val="1"/>
          <w:numId w:val="14"/>
        </w:numPr>
        <w:ind w:left="0" w:firstLine="709"/>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43B26" w:rsidRDefault="00543B26" w:rsidP="00543B26">
      <w:pPr>
        <w:pStyle w:val="a0"/>
        <w:keepNext/>
        <w:keepLines/>
        <w:numPr>
          <w:ilvl w:val="0"/>
          <w:numId w:val="14"/>
        </w:numPr>
        <w:spacing w:before="360" w:after="120"/>
        <w:jc w:val="center"/>
        <w:rPr>
          <w:b/>
        </w:rPr>
      </w:pPr>
      <w:r>
        <w:rPr>
          <w:b/>
        </w:rPr>
        <w:lastRenderedPageBreak/>
        <w:t xml:space="preserve">Основные обязанности, принципы </w:t>
      </w:r>
      <w:r>
        <w:rPr>
          <w:b/>
        </w:rPr>
        <w:br/>
        <w:t>и правила служебного поведения работников</w:t>
      </w:r>
    </w:p>
    <w:p w:rsidR="00543B26" w:rsidRDefault="00543B26" w:rsidP="00543B26">
      <w:pPr>
        <w:pStyle w:val="a0"/>
        <w:numPr>
          <w:ilvl w:val="1"/>
          <w:numId w:val="14"/>
        </w:numPr>
        <w:ind w:left="0" w:firstLine="709"/>
      </w:pPr>
      <w:r>
        <w:t>Деятельность организации и ее работников основывается на следующих принципах профессиональной этики:</w:t>
      </w:r>
    </w:p>
    <w:p w:rsidR="00543B26" w:rsidRDefault="00543B26" w:rsidP="00543B26">
      <w:pPr>
        <w:spacing w:line="276" w:lineRule="auto"/>
        <w:jc w:val="both"/>
        <w:rPr>
          <w:kern w:val="26"/>
        </w:rPr>
      </w:pPr>
      <w:r>
        <w:rPr>
          <w:kern w:val="26"/>
        </w:rPr>
        <w:t>– законность;</w:t>
      </w:r>
    </w:p>
    <w:p w:rsidR="00543B26" w:rsidRDefault="00543B26" w:rsidP="00543B26">
      <w:pPr>
        <w:spacing w:line="276" w:lineRule="auto"/>
        <w:jc w:val="both"/>
        <w:rPr>
          <w:kern w:val="26"/>
        </w:rPr>
      </w:pPr>
      <w:r>
        <w:rPr>
          <w:kern w:val="26"/>
        </w:rPr>
        <w:t>– профессионализм;</w:t>
      </w:r>
    </w:p>
    <w:p w:rsidR="00543B26" w:rsidRDefault="00543B26" w:rsidP="00543B26">
      <w:pPr>
        <w:spacing w:line="276" w:lineRule="auto"/>
        <w:jc w:val="both"/>
        <w:rPr>
          <w:kern w:val="26"/>
        </w:rPr>
      </w:pPr>
      <w:r>
        <w:rPr>
          <w:kern w:val="26"/>
        </w:rPr>
        <w:t>– независимость;</w:t>
      </w:r>
    </w:p>
    <w:p w:rsidR="00543B26" w:rsidRDefault="00543B26" w:rsidP="00543B26">
      <w:pPr>
        <w:spacing w:line="276" w:lineRule="auto"/>
        <w:jc w:val="both"/>
        <w:rPr>
          <w:kern w:val="26"/>
        </w:rPr>
      </w:pPr>
      <w:r>
        <w:rPr>
          <w:kern w:val="26"/>
        </w:rPr>
        <w:t>– добросовестность;</w:t>
      </w:r>
    </w:p>
    <w:p w:rsidR="00543B26" w:rsidRDefault="00543B26" w:rsidP="00543B26">
      <w:pPr>
        <w:spacing w:line="276" w:lineRule="auto"/>
        <w:jc w:val="both"/>
        <w:rPr>
          <w:kern w:val="26"/>
        </w:rPr>
      </w:pPr>
      <w:r>
        <w:rPr>
          <w:kern w:val="26"/>
        </w:rPr>
        <w:t>– конфиденциальность;</w:t>
      </w:r>
    </w:p>
    <w:p w:rsidR="00543B26" w:rsidRDefault="00543B26" w:rsidP="00543B26">
      <w:pPr>
        <w:spacing w:line="276" w:lineRule="auto"/>
        <w:jc w:val="both"/>
        <w:rPr>
          <w:kern w:val="26"/>
        </w:rPr>
      </w:pPr>
      <w:r>
        <w:rPr>
          <w:kern w:val="26"/>
        </w:rPr>
        <w:t>– информирование;</w:t>
      </w:r>
    </w:p>
    <w:p w:rsidR="00543B26" w:rsidRDefault="00543B26" w:rsidP="00543B26">
      <w:pPr>
        <w:spacing w:line="276" w:lineRule="auto"/>
        <w:jc w:val="both"/>
        <w:rPr>
          <w:kern w:val="26"/>
        </w:rPr>
      </w:pPr>
      <w:r>
        <w:rPr>
          <w:kern w:val="26"/>
        </w:rPr>
        <w:t>– эффективный внутренний контроль;</w:t>
      </w:r>
    </w:p>
    <w:p w:rsidR="00543B26" w:rsidRDefault="00543B26" w:rsidP="00543B26">
      <w:pPr>
        <w:spacing w:line="276" w:lineRule="auto"/>
        <w:jc w:val="both"/>
        <w:rPr>
          <w:kern w:val="26"/>
        </w:rPr>
      </w:pPr>
      <w:r>
        <w:rPr>
          <w:kern w:val="26"/>
        </w:rPr>
        <w:t>– справедливость;</w:t>
      </w:r>
    </w:p>
    <w:p w:rsidR="00543B26" w:rsidRDefault="00543B26" w:rsidP="00543B26">
      <w:pPr>
        <w:spacing w:line="276" w:lineRule="auto"/>
        <w:jc w:val="both"/>
        <w:rPr>
          <w:kern w:val="26"/>
        </w:rPr>
      </w:pPr>
      <w:r>
        <w:rPr>
          <w:kern w:val="26"/>
        </w:rPr>
        <w:t>– ответственность;</w:t>
      </w:r>
    </w:p>
    <w:p w:rsidR="00543B26" w:rsidRDefault="00543B26" w:rsidP="00543B26">
      <w:pPr>
        <w:spacing w:line="276" w:lineRule="auto"/>
        <w:jc w:val="both"/>
        <w:rPr>
          <w:kern w:val="26"/>
        </w:rPr>
      </w:pPr>
      <w:r>
        <w:rPr>
          <w:kern w:val="26"/>
        </w:rPr>
        <w:t>– объективность;</w:t>
      </w:r>
    </w:p>
    <w:p w:rsidR="00543B26" w:rsidRDefault="00543B26" w:rsidP="00543B26">
      <w:pPr>
        <w:spacing w:line="276" w:lineRule="auto"/>
        <w:jc w:val="both"/>
        <w:rPr>
          <w:kern w:val="26"/>
        </w:rPr>
      </w:pPr>
      <w:r>
        <w:rPr>
          <w:kern w:val="26"/>
        </w:rPr>
        <w:t>– доверие, уважение и доброжелательность к коллегам по работе.</w:t>
      </w:r>
    </w:p>
    <w:p w:rsidR="00543B26" w:rsidRDefault="00543B26" w:rsidP="00543B26">
      <w:pPr>
        <w:pStyle w:val="a0"/>
        <w:numPr>
          <w:ilvl w:val="1"/>
          <w:numId w:val="14"/>
        </w:numPr>
        <w:ind w:left="0" w:firstLine="709"/>
      </w:pPr>
      <w:r>
        <w:t>В соответствии со статьей 21 Трудового кодекса Российской Федерации работник обязан:</w:t>
      </w:r>
    </w:p>
    <w:p w:rsidR="00543B26" w:rsidRDefault="00543B26" w:rsidP="00543B26">
      <w:pPr>
        <w:spacing w:line="276" w:lineRule="auto"/>
        <w:jc w:val="both"/>
        <w:rPr>
          <w:kern w:val="26"/>
        </w:rPr>
      </w:pPr>
      <w:r>
        <w:rPr>
          <w:kern w:val="26"/>
        </w:rPr>
        <w:t>– добросовестно исполнять свои трудовые обязанности, возложенные на него трудовым договором;</w:t>
      </w:r>
    </w:p>
    <w:p w:rsidR="00543B26" w:rsidRDefault="00543B26" w:rsidP="00543B26">
      <w:pPr>
        <w:spacing w:line="276" w:lineRule="auto"/>
        <w:jc w:val="both"/>
        <w:rPr>
          <w:kern w:val="26"/>
        </w:rPr>
      </w:pPr>
      <w:r>
        <w:rPr>
          <w:kern w:val="26"/>
        </w:rPr>
        <w:t>– соблюдать правила внутреннего трудового распорядка;</w:t>
      </w:r>
    </w:p>
    <w:p w:rsidR="00543B26" w:rsidRDefault="00543B26" w:rsidP="00543B26">
      <w:pPr>
        <w:spacing w:line="276" w:lineRule="auto"/>
        <w:jc w:val="both"/>
        <w:rPr>
          <w:kern w:val="26"/>
        </w:rPr>
      </w:pPr>
      <w:r>
        <w:rPr>
          <w:kern w:val="26"/>
        </w:rPr>
        <w:t>– соблюдать трудовую дисциплину;</w:t>
      </w:r>
    </w:p>
    <w:p w:rsidR="00543B26" w:rsidRDefault="00543B26" w:rsidP="00543B26">
      <w:pPr>
        <w:spacing w:line="276" w:lineRule="auto"/>
        <w:jc w:val="both"/>
        <w:rPr>
          <w:kern w:val="26"/>
        </w:rPr>
      </w:pPr>
      <w:r>
        <w:rPr>
          <w:kern w:val="26"/>
        </w:rPr>
        <w:t>– выполнять установленные нормы труда;</w:t>
      </w:r>
    </w:p>
    <w:p w:rsidR="00543B26" w:rsidRDefault="00543B26" w:rsidP="00543B26">
      <w:pPr>
        <w:spacing w:line="276" w:lineRule="auto"/>
        <w:jc w:val="both"/>
        <w:rPr>
          <w:kern w:val="26"/>
        </w:rPr>
      </w:pPr>
      <w:r>
        <w:rPr>
          <w:kern w:val="26"/>
        </w:rPr>
        <w:t>– соблюдать требования по охране труда и обеспечению безопасности труда;</w:t>
      </w:r>
    </w:p>
    <w:p w:rsidR="00543B26" w:rsidRDefault="00543B26" w:rsidP="00543B26">
      <w:pPr>
        <w:spacing w:line="276" w:lineRule="auto"/>
        <w:jc w:val="both"/>
        <w:rPr>
          <w:kern w:val="26"/>
        </w:rPr>
      </w:pPr>
      <w:r>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43B26" w:rsidRDefault="00543B26" w:rsidP="00543B26">
      <w:pPr>
        <w:spacing w:line="276" w:lineRule="auto"/>
        <w:jc w:val="both"/>
        <w:rPr>
          <w:kern w:val="26"/>
        </w:rPr>
      </w:pPr>
      <w:r>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43B26" w:rsidRDefault="00543B26" w:rsidP="00543B26">
      <w:pPr>
        <w:pStyle w:val="a0"/>
        <w:numPr>
          <w:ilvl w:val="1"/>
          <w:numId w:val="14"/>
        </w:numPr>
        <w:ind w:left="0" w:firstLine="709"/>
      </w:pPr>
      <w:r>
        <w:t>Работники, сознавая ответственность перед гражданами, обществом и государством, призваны:</w:t>
      </w:r>
    </w:p>
    <w:p w:rsidR="00543B26" w:rsidRDefault="00543B26" w:rsidP="00543B26">
      <w:pPr>
        <w:spacing w:line="276" w:lineRule="auto"/>
        <w:jc w:val="both"/>
        <w:rPr>
          <w:kern w:val="26"/>
        </w:rPr>
      </w:pPr>
      <w:r>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43B26" w:rsidRDefault="00543B26" w:rsidP="00543B26">
      <w:pPr>
        <w:spacing w:line="276" w:lineRule="auto"/>
        <w:jc w:val="both"/>
        <w:rPr>
          <w:kern w:val="26"/>
        </w:rPr>
      </w:pPr>
      <w:r>
        <w:rPr>
          <w:kern w:val="26"/>
        </w:rPr>
        <w:t xml:space="preserve">– соблюдать </w:t>
      </w:r>
      <w:hyperlink r:id="rId14" w:history="1">
        <w:r>
          <w:rPr>
            <w:rStyle w:val="a5"/>
            <w:kern w:val="26"/>
          </w:rPr>
          <w:t>Конституцию</w:t>
        </w:r>
      </w:hyperlink>
      <w:r>
        <w:rPr>
          <w:kern w:val="26"/>
        </w:rPr>
        <w:t xml:space="preserve"> Российской Федерации, законодательство Российской Федерации и Ярославской области, не допускать нарушение </w:t>
      </w:r>
      <w:r>
        <w:rPr>
          <w:kern w:val="26"/>
        </w:rPr>
        <w:lastRenderedPageBreak/>
        <w:t xml:space="preserve">законов и иных нормативных правовых актов исходя из политической, экономической целесообразности либо по иным мотивам; </w:t>
      </w:r>
    </w:p>
    <w:p w:rsidR="00543B26" w:rsidRDefault="00543B26" w:rsidP="00543B26">
      <w:pPr>
        <w:spacing w:line="276" w:lineRule="auto"/>
        <w:jc w:val="both"/>
        <w:rPr>
          <w:kern w:val="26"/>
        </w:rPr>
      </w:pPr>
      <w:r>
        <w:rPr>
          <w:kern w:val="26"/>
        </w:rPr>
        <w:t>– обеспечивать эффективную работу организации;</w:t>
      </w:r>
    </w:p>
    <w:p w:rsidR="00543B26" w:rsidRDefault="00543B26" w:rsidP="00543B26">
      <w:pPr>
        <w:spacing w:line="276" w:lineRule="auto"/>
        <w:jc w:val="both"/>
        <w:rPr>
          <w:kern w:val="26"/>
        </w:rPr>
      </w:pPr>
      <w:r>
        <w:rPr>
          <w:kern w:val="26"/>
        </w:rPr>
        <w:t>– осуществлять свою деятельность в пределах предмета и целей деятельности организации;</w:t>
      </w:r>
    </w:p>
    <w:p w:rsidR="00543B26" w:rsidRDefault="00543B26" w:rsidP="00543B26">
      <w:pPr>
        <w:spacing w:line="276" w:lineRule="auto"/>
        <w:jc w:val="both"/>
        <w:rPr>
          <w:kern w:val="26"/>
        </w:rPr>
      </w:pPr>
      <w:r>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43B26" w:rsidRDefault="00543B26" w:rsidP="00543B26">
      <w:pPr>
        <w:spacing w:line="276" w:lineRule="auto"/>
        <w:jc w:val="both"/>
        <w:rPr>
          <w:kern w:val="26"/>
        </w:rPr>
      </w:pPr>
      <w:r>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43B26" w:rsidRDefault="00543B26" w:rsidP="00543B26">
      <w:pPr>
        <w:spacing w:line="276" w:lineRule="auto"/>
        <w:jc w:val="both"/>
        <w:rPr>
          <w:kern w:val="26"/>
        </w:rPr>
      </w:pPr>
      <w:r>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543B26" w:rsidRDefault="00543B26" w:rsidP="00543B26">
      <w:pPr>
        <w:spacing w:line="276" w:lineRule="auto"/>
        <w:jc w:val="both"/>
        <w:rPr>
          <w:kern w:val="26"/>
        </w:rPr>
      </w:pPr>
      <w:r>
        <w:rPr>
          <w:kern w:val="26"/>
        </w:rPr>
        <w:t>– соблюдать нормы профессиональной этики и правила делового поведения;</w:t>
      </w:r>
    </w:p>
    <w:p w:rsidR="00543B26" w:rsidRDefault="00543B26" w:rsidP="00543B26">
      <w:pPr>
        <w:spacing w:line="276" w:lineRule="auto"/>
        <w:jc w:val="both"/>
        <w:rPr>
          <w:kern w:val="26"/>
        </w:rPr>
      </w:pPr>
      <w:r>
        <w:rPr>
          <w:kern w:val="26"/>
        </w:rPr>
        <w:t>– проявлять корректность и внимательность в обращении с гражданами и должностными лицами;</w:t>
      </w:r>
    </w:p>
    <w:p w:rsidR="00543B26" w:rsidRDefault="00543B26" w:rsidP="00543B26">
      <w:pPr>
        <w:spacing w:line="276" w:lineRule="auto"/>
        <w:jc w:val="both"/>
        <w:rPr>
          <w:kern w:val="26"/>
        </w:rPr>
      </w:pPr>
      <w:r>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43B26" w:rsidRDefault="00543B26" w:rsidP="00543B26">
      <w:pPr>
        <w:spacing w:line="276" w:lineRule="auto"/>
        <w:jc w:val="both"/>
        <w:rPr>
          <w:kern w:val="26"/>
        </w:rPr>
      </w:pPr>
      <w:r>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43B26" w:rsidRDefault="00543B26" w:rsidP="00543B26">
      <w:pPr>
        <w:spacing w:line="276" w:lineRule="auto"/>
        <w:jc w:val="both"/>
        <w:rPr>
          <w:kern w:val="26"/>
        </w:rPr>
      </w:pPr>
      <w:r>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43B26" w:rsidRDefault="00543B26" w:rsidP="00543B26">
      <w:pPr>
        <w:spacing w:line="276" w:lineRule="auto"/>
        <w:jc w:val="both"/>
        <w:rPr>
          <w:kern w:val="26"/>
        </w:rPr>
      </w:pPr>
      <w:r>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43B26" w:rsidRDefault="00543B26" w:rsidP="00543B26">
      <w:pPr>
        <w:spacing w:line="276" w:lineRule="auto"/>
        <w:jc w:val="both"/>
        <w:rPr>
          <w:kern w:val="26"/>
        </w:rPr>
      </w:pPr>
      <w:r>
        <w:rPr>
          <w:kern w:val="26"/>
        </w:rPr>
        <w:t>– соблюдать установленные в организации правила предоставления служебной информации и публичных выступлений;</w:t>
      </w:r>
    </w:p>
    <w:p w:rsidR="00543B26" w:rsidRDefault="00543B26" w:rsidP="00543B26">
      <w:pPr>
        <w:spacing w:line="276" w:lineRule="auto"/>
        <w:jc w:val="both"/>
        <w:rPr>
          <w:kern w:val="26"/>
        </w:rPr>
      </w:pPr>
      <w:r>
        <w:rPr>
          <w:kern w:val="26"/>
        </w:rPr>
        <w:t xml:space="preserve">– уважительно относиться к деятельности представителей средств массовой информации по информированию общества о работе организации, а </w:t>
      </w:r>
      <w:r>
        <w:rPr>
          <w:kern w:val="26"/>
        </w:rPr>
        <w:lastRenderedPageBreak/>
        <w:t>также оказывать содействие в получении достоверной информации в установленном порядке;</w:t>
      </w:r>
    </w:p>
    <w:p w:rsidR="00543B26" w:rsidRDefault="00543B26" w:rsidP="00543B26">
      <w:pPr>
        <w:spacing w:line="276" w:lineRule="auto"/>
        <w:jc w:val="both"/>
        <w:rPr>
          <w:kern w:val="26"/>
        </w:rPr>
      </w:pPr>
      <w:r>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43B26" w:rsidRDefault="00543B26" w:rsidP="00543B26">
      <w:pPr>
        <w:spacing w:line="276" w:lineRule="auto"/>
        <w:jc w:val="both"/>
        <w:rPr>
          <w:kern w:val="26"/>
        </w:rPr>
      </w:pPr>
      <w:r>
        <w:rPr>
          <w:kern w:val="26"/>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43B26" w:rsidRDefault="00543B26" w:rsidP="00543B26">
      <w:pPr>
        <w:pStyle w:val="a0"/>
        <w:numPr>
          <w:ilvl w:val="1"/>
          <w:numId w:val="14"/>
        </w:numPr>
        <w:ind w:left="0" w:firstLine="709"/>
      </w:pPr>
      <w:r>
        <w:t>В целях противодействия коррупции работнику рекомендуется:</w:t>
      </w:r>
    </w:p>
    <w:p w:rsidR="00543B26" w:rsidRDefault="00543B26" w:rsidP="00543B26">
      <w:pPr>
        <w:spacing w:line="276" w:lineRule="auto"/>
        <w:jc w:val="both"/>
        <w:rPr>
          <w:kern w:val="26"/>
        </w:rPr>
      </w:pPr>
      <w:r>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43B26" w:rsidRDefault="00543B26" w:rsidP="00543B26">
      <w:pPr>
        <w:spacing w:line="276" w:lineRule="auto"/>
        <w:jc w:val="both"/>
        <w:rPr>
          <w:kern w:val="26"/>
        </w:rPr>
      </w:pPr>
      <w:r>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43B26" w:rsidRDefault="00543B26" w:rsidP="00543B26">
      <w:pPr>
        <w:spacing w:line="276" w:lineRule="auto"/>
        <w:jc w:val="both"/>
        <w:rPr>
          <w:kern w:val="26"/>
        </w:rPr>
      </w:pPr>
      <w:r>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43B26" w:rsidRDefault="00543B26" w:rsidP="00543B26">
      <w:pPr>
        <w:pStyle w:val="a0"/>
        <w:numPr>
          <w:ilvl w:val="1"/>
          <w:numId w:val="14"/>
        </w:numPr>
        <w:ind w:left="0" w:firstLine="709"/>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5" w:history="1">
        <w:r>
          <w:rPr>
            <w:rStyle w:val="a5"/>
          </w:rPr>
          <w:t>законодательством</w:t>
        </w:r>
      </w:hyperlink>
      <w:r>
        <w:t xml:space="preserve"> Российской Федерации.</w:t>
      </w:r>
    </w:p>
    <w:p w:rsidR="00543B26" w:rsidRDefault="00543B26" w:rsidP="00543B26">
      <w:pPr>
        <w:spacing w:line="276" w:lineRule="auto"/>
        <w:jc w:val="both"/>
        <w:rPr>
          <w:kern w:val="26"/>
        </w:rPr>
      </w:pPr>
      <w:r>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543B26" w:rsidRDefault="00543B26" w:rsidP="00543B26">
      <w:pPr>
        <w:pStyle w:val="a0"/>
        <w:numPr>
          <w:ilvl w:val="1"/>
          <w:numId w:val="14"/>
        </w:numPr>
        <w:ind w:left="0" w:firstLine="709"/>
      </w:pPr>
      <w: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w:t>
      </w:r>
      <w:r>
        <w:lastRenderedPageBreak/>
        <w:t>благоприятного для эффективной работы морально-психологического климата.</w:t>
      </w:r>
    </w:p>
    <w:p w:rsidR="00543B26" w:rsidRDefault="00543B26" w:rsidP="00543B26">
      <w:pPr>
        <w:pStyle w:val="a0"/>
        <w:numPr>
          <w:ilvl w:val="1"/>
          <w:numId w:val="14"/>
        </w:numPr>
        <w:ind w:left="0" w:firstLine="709"/>
      </w:pPr>
      <w:r>
        <w:t>Работник, наделенный организационно-распорядительными полномочиями по отношению к другим работникам, призван:</w:t>
      </w:r>
    </w:p>
    <w:p w:rsidR="00543B26" w:rsidRDefault="00543B26" w:rsidP="00543B26">
      <w:pPr>
        <w:spacing w:line="276" w:lineRule="auto"/>
        <w:jc w:val="both"/>
        <w:rPr>
          <w:kern w:val="26"/>
        </w:rPr>
      </w:pPr>
      <w:r>
        <w:rPr>
          <w:kern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43B26" w:rsidRDefault="00543B26" w:rsidP="00543B26">
      <w:pPr>
        <w:spacing w:line="276" w:lineRule="auto"/>
        <w:jc w:val="both"/>
        <w:rPr>
          <w:kern w:val="26"/>
        </w:rPr>
      </w:pPr>
      <w:r>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43B26" w:rsidRDefault="00543B26" w:rsidP="00543B26">
      <w:pPr>
        <w:spacing w:line="276" w:lineRule="auto"/>
        <w:jc w:val="both"/>
        <w:rPr>
          <w:kern w:val="26"/>
        </w:rPr>
      </w:pPr>
      <w:r>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43B26" w:rsidRDefault="00543B26" w:rsidP="00543B26">
      <w:pPr>
        <w:pStyle w:val="a0"/>
        <w:keepNext/>
        <w:keepLines/>
        <w:numPr>
          <w:ilvl w:val="0"/>
          <w:numId w:val="14"/>
        </w:numPr>
        <w:spacing w:before="360" w:after="120"/>
        <w:jc w:val="center"/>
        <w:rPr>
          <w:b/>
        </w:rPr>
      </w:pPr>
      <w:r>
        <w:rPr>
          <w:b/>
        </w:rPr>
        <w:t>Рекомендательные этические правила поведения работников</w:t>
      </w:r>
    </w:p>
    <w:p w:rsidR="00543B26" w:rsidRDefault="00543B26" w:rsidP="00543B26">
      <w:pPr>
        <w:pStyle w:val="a0"/>
        <w:numPr>
          <w:ilvl w:val="1"/>
          <w:numId w:val="14"/>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43B26" w:rsidRDefault="00543B26" w:rsidP="00543B26">
      <w:pPr>
        <w:pStyle w:val="a0"/>
        <w:numPr>
          <w:ilvl w:val="1"/>
          <w:numId w:val="14"/>
        </w:numPr>
        <w:ind w:left="0" w:firstLine="709"/>
      </w:pPr>
      <w:r>
        <w:t>В своем поведении работник воздерживается от:</w:t>
      </w:r>
    </w:p>
    <w:p w:rsidR="00543B26" w:rsidRDefault="00543B26" w:rsidP="00543B26">
      <w:pPr>
        <w:spacing w:line="276" w:lineRule="auto"/>
        <w:jc w:val="both"/>
        <w:rPr>
          <w:kern w:val="26"/>
        </w:rPr>
      </w:pPr>
      <w:r>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43B26" w:rsidRDefault="00543B26" w:rsidP="00543B26">
      <w:pPr>
        <w:spacing w:line="276" w:lineRule="auto"/>
        <w:jc w:val="both"/>
        <w:rPr>
          <w:kern w:val="26"/>
        </w:rPr>
      </w:pPr>
      <w:r>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543B26" w:rsidRDefault="00543B26" w:rsidP="00543B26">
      <w:pPr>
        <w:spacing w:line="276" w:lineRule="auto"/>
        <w:jc w:val="both"/>
        <w:rPr>
          <w:kern w:val="26"/>
        </w:rPr>
      </w:pPr>
      <w:r>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543B26" w:rsidRDefault="00543B26" w:rsidP="00543B26">
      <w:pPr>
        <w:spacing w:line="276" w:lineRule="auto"/>
        <w:jc w:val="both"/>
        <w:rPr>
          <w:kern w:val="26"/>
        </w:rPr>
      </w:pPr>
      <w:r>
        <w:rPr>
          <w:kern w:val="26"/>
        </w:rPr>
        <w:t>– принятия пищи, курения во время служебных совещаний, бесед, иного служебного общения с гражданами.</w:t>
      </w:r>
    </w:p>
    <w:p w:rsidR="00543B26" w:rsidRDefault="00543B26" w:rsidP="00543B26">
      <w:pPr>
        <w:pStyle w:val="a0"/>
        <w:numPr>
          <w:ilvl w:val="1"/>
          <w:numId w:val="14"/>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43B26" w:rsidRDefault="00543B26" w:rsidP="00543B26">
      <w:pPr>
        <w:spacing w:line="276" w:lineRule="auto"/>
        <w:jc w:val="both"/>
        <w:rPr>
          <w:kern w:val="26"/>
        </w:rPr>
      </w:pPr>
      <w:r>
        <w:rPr>
          <w:kern w:val="26"/>
        </w:rPr>
        <w:lastRenderedPageBreak/>
        <w:t>Работники должны быть вежливыми, доброжелательными, корректными, внимательными и проявлять терпимость в общении с гражданами и коллегами.</w:t>
      </w:r>
    </w:p>
    <w:p w:rsidR="00543B26" w:rsidRDefault="00543B26" w:rsidP="00543B26">
      <w:pPr>
        <w:pStyle w:val="a0"/>
        <w:numPr>
          <w:ilvl w:val="1"/>
          <w:numId w:val="14"/>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43B26" w:rsidRDefault="00543B26" w:rsidP="00543B26">
      <w:pPr>
        <w:pStyle w:val="a0"/>
        <w:keepNext/>
        <w:keepLines/>
        <w:numPr>
          <w:ilvl w:val="0"/>
          <w:numId w:val="14"/>
        </w:numPr>
        <w:spacing w:before="360" w:after="120"/>
        <w:jc w:val="center"/>
        <w:rPr>
          <w:b/>
        </w:rPr>
      </w:pPr>
      <w:r>
        <w:rPr>
          <w:b/>
        </w:rPr>
        <w:t xml:space="preserve"> Ответственность за нарушение положений Кодекса</w:t>
      </w:r>
    </w:p>
    <w:p w:rsidR="00543B26" w:rsidRDefault="00543B26" w:rsidP="00543B26">
      <w:pPr>
        <w:pStyle w:val="a0"/>
        <w:numPr>
          <w:ilvl w:val="1"/>
          <w:numId w:val="14"/>
        </w:numPr>
        <w:ind w:left="0" w:firstLine="709"/>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43B26" w:rsidRDefault="00543B26" w:rsidP="00543B26">
      <w:pPr>
        <w:pStyle w:val="a0"/>
        <w:numPr>
          <w:ilvl w:val="1"/>
          <w:numId w:val="14"/>
        </w:numPr>
        <w:ind w:left="0" w:firstLine="709"/>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43B26" w:rsidRDefault="00543B26" w:rsidP="00543B26">
      <w:pPr>
        <w:pStyle w:val="a0"/>
        <w:numPr>
          <w:ilvl w:val="1"/>
          <w:numId w:val="14"/>
        </w:numPr>
        <w:ind w:left="0" w:firstLine="709"/>
      </w:pPr>
      <w: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43B26" w:rsidRDefault="00543B26" w:rsidP="00543B26">
      <w:pPr>
        <w:pStyle w:val="a0"/>
        <w:numPr>
          <w:ilvl w:val="1"/>
          <w:numId w:val="14"/>
        </w:numPr>
        <w:ind w:left="0" w:firstLine="709"/>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43B26" w:rsidRDefault="00543B26" w:rsidP="00543B26">
      <w:pPr>
        <w:pStyle w:val="a0"/>
        <w:numPr>
          <w:ilvl w:val="1"/>
          <w:numId w:val="14"/>
        </w:numPr>
        <w:ind w:left="0" w:firstLine="709"/>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543B26" w:rsidRDefault="00543B26" w:rsidP="00543B26">
      <w:pPr>
        <w:pStyle w:val="ae"/>
        <w:keepNext/>
        <w:pageBreakBefore/>
        <w:ind w:left="6480"/>
        <w:rPr>
          <w:b w:val="0"/>
        </w:rPr>
      </w:pPr>
      <w:bookmarkStart w:id="20" w:name="_Ref422744127"/>
      <w:r>
        <w:rPr>
          <w:b w:val="0"/>
        </w:rPr>
        <w:lastRenderedPageBreak/>
        <w:t xml:space="preserve">Приложение № </w:t>
      </w:r>
      <w:r w:rsidR="008D34B8">
        <w:fldChar w:fldCharType="begin"/>
      </w:r>
      <w:r>
        <w:rPr>
          <w:b w:val="0"/>
        </w:rPr>
        <w:instrText xml:space="preserve"> SEQ Приложение_№ \* ARABIC </w:instrText>
      </w:r>
      <w:r w:rsidR="008D34B8">
        <w:fldChar w:fldCharType="separate"/>
      </w:r>
      <w:r w:rsidR="004926CF">
        <w:rPr>
          <w:b w:val="0"/>
          <w:noProof/>
        </w:rPr>
        <w:t>3</w:t>
      </w:r>
      <w:r w:rsidR="008D34B8">
        <w:fldChar w:fldCharType="end"/>
      </w:r>
      <w:bookmarkEnd w:id="20"/>
      <w:r>
        <w:rPr>
          <w:b w:val="0"/>
        </w:rPr>
        <w:br/>
        <w:t>к Антикоррупционной политике</w:t>
      </w:r>
      <w:r>
        <w:rPr>
          <w:b w:val="0"/>
        </w:rPr>
        <w:br/>
      </w:r>
      <w:r w:rsidR="00A03C73" w:rsidRPr="00163932">
        <w:rPr>
          <w:b w:val="0"/>
          <w:szCs w:val="28"/>
        </w:rPr>
        <w:t>государственного казенного учреждения социального обслуживания Ярославской области</w:t>
      </w:r>
      <w:r w:rsidR="00A03C73" w:rsidRPr="00163932">
        <w:rPr>
          <w:b w:val="0"/>
        </w:rPr>
        <w:t xml:space="preserve"> Тутаевского социально- реабилитационного центра для несовершеннолетних</w:t>
      </w:r>
    </w:p>
    <w:p w:rsidR="00543B26" w:rsidRDefault="00543B26" w:rsidP="00543B26">
      <w:pPr>
        <w:autoSpaceDE w:val="0"/>
        <w:autoSpaceDN w:val="0"/>
        <w:adjustRightInd w:val="0"/>
        <w:jc w:val="both"/>
        <w:rPr>
          <w:szCs w:val="28"/>
        </w:rPr>
      </w:pPr>
    </w:p>
    <w:p w:rsidR="00543B26" w:rsidRDefault="00543B26" w:rsidP="00543B26">
      <w:pPr>
        <w:autoSpaceDE w:val="0"/>
        <w:autoSpaceDN w:val="0"/>
        <w:adjustRightInd w:val="0"/>
        <w:jc w:val="both"/>
        <w:rPr>
          <w:szCs w:val="28"/>
        </w:rPr>
      </w:pPr>
    </w:p>
    <w:p w:rsidR="00543B26" w:rsidRDefault="00543B26" w:rsidP="00543B26">
      <w:pPr>
        <w:keepNext/>
        <w:keepLines/>
        <w:spacing w:before="240"/>
        <w:ind w:firstLine="0"/>
        <w:jc w:val="center"/>
        <w:rPr>
          <w:rFonts w:cs="Times New Roman"/>
          <w:b/>
          <w:kern w:val="26"/>
          <w:szCs w:val="28"/>
        </w:rPr>
      </w:pPr>
      <w:r>
        <w:rPr>
          <w:rFonts w:cs="Times New Roman"/>
          <w:b/>
          <w:kern w:val="26"/>
          <w:szCs w:val="28"/>
        </w:rPr>
        <w:t>Положение о конфликте интересов</w:t>
      </w:r>
    </w:p>
    <w:tbl>
      <w:tblPr>
        <w:tblStyle w:val="afe"/>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43B26" w:rsidTr="00543B26">
        <w:tc>
          <w:tcPr>
            <w:tcW w:w="9570" w:type="dxa"/>
            <w:tcBorders>
              <w:top w:val="nil"/>
              <w:left w:val="nil"/>
              <w:bottom w:val="single" w:sz="4" w:space="0" w:color="auto"/>
              <w:right w:val="nil"/>
            </w:tcBorders>
            <w:hideMark/>
          </w:tcPr>
          <w:p w:rsidR="00543B26" w:rsidRDefault="00A03C73" w:rsidP="00A03C73">
            <w:pPr>
              <w:spacing w:line="276" w:lineRule="auto"/>
              <w:ind w:firstLine="0"/>
              <w:jc w:val="center"/>
              <w:rPr>
                <w:color w:val="FF0000"/>
                <w:kern w:val="26"/>
              </w:rPr>
            </w:pPr>
            <w:r w:rsidRPr="00163932">
              <w:rPr>
                <w:rFonts w:cs="Times New Roman"/>
                <w:b/>
                <w:szCs w:val="28"/>
              </w:rPr>
              <w:t>государственного казенного учреждения социального обслуживания Ярославской области</w:t>
            </w:r>
            <w:r w:rsidRPr="00163932">
              <w:rPr>
                <w:b/>
              </w:rPr>
              <w:t xml:space="preserve"> Тутаевского социально- реабилитационного центра для несовершеннолетних</w:t>
            </w:r>
            <w:r w:rsidRPr="00163932">
              <w:rPr>
                <w:b/>
                <w:color w:val="FF0000"/>
              </w:rPr>
              <w:t xml:space="preserve"> </w:t>
            </w:r>
          </w:p>
        </w:tc>
      </w:tr>
    </w:tbl>
    <w:p w:rsidR="00543B26" w:rsidRDefault="00543B26" w:rsidP="00543B26">
      <w:pPr>
        <w:pStyle w:val="a0"/>
        <w:keepNext/>
        <w:keepLines/>
        <w:numPr>
          <w:ilvl w:val="0"/>
          <w:numId w:val="16"/>
        </w:numPr>
        <w:spacing w:before="360" w:after="120"/>
        <w:jc w:val="center"/>
        <w:rPr>
          <w:b/>
        </w:rPr>
      </w:pPr>
      <w:r>
        <w:rPr>
          <w:b/>
        </w:rPr>
        <w:t>Цели и задачи Положения</w:t>
      </w:r>
    </w:p>
    <w:p w:rsidR="00543B26" w:rsidRDefault="00543B26" w:rsidP="00543B26">
      <w:pPr>
        <w:pStyle w:val="a0"/>
        <w:numPr>
          <w:ilvl w:val="1"/>
          <w:numId w:val="16"/>
        </w:numPr>
        <w:ind w:left="0" w:firstLine="709"/>
      </w:pPr>
      <w:r>
        <w:t xml:space="preserve">Настоящее Положение о конфликте интересов в </w:t>
      </w:r>
      <w:r w:rsidR="00A03C73" w:rsidRPr="00163932">
        <w:rPr>
          <w:b/>
        </w:rPr>
        <w:t>госу</w:t>
      </w:r>
      <w:r w:rsidR="00A03C73">
        <w:rPr>
          <w:b/>
        </w:rPr>
        <w:t>дарственном казенном</w:t>
      </w:r>
      <w:r w:rsidR="00A03C73" w:rsidRPr="00163932">
        <w:rPr>
          <w:b/>
        </w:rPr>
        <w:t xml:space="preserve"> </w:t>
      </w:r>
      <w:r w:rsidR="00A03C73">
        <w:rPr>
          <w:b/>
        </w:rPr>
        <w:t>учреждении</w:t>
      </w:r>
      <w:r w:rsidR="00A03C73" w:rsidRPr="00163932">
        <w:rPr>
          <w:b/>
        </w:rPr>
        <w:t xml:space="preserve"> социального обслуживания Ярославской области</w:t>
      </w:r>
      <w:r w:rsidR="00A03C73">
        <w:rPr>
          <w:b/>
        </w:rPr>
        <w:t xml:space="preserve"> Тутаевском социально- реабилитационном центре</w:t>
      </w:r>
      <w:r w:rsidR="00A03C73" w:rsidRPr="00163932">
        <w:rPr>
          <w:b/>
        </w:rPr>
        <w:t xml:space="preserve"> для несовершеннолетних</w:t>
      </w:r>
      <w:r w:rsidR="00A03C73" w:rsidRPr="00163932">
        <w:rPr>
          <w:b/>
          <w:color w:val="FF0000"/>
        </w:rPr>
        <w:t xml:space="preserve"> </w:t>
      </w:r>
      <w:r w:rsidR="00A03C73">
        <w:t xml:space="preserve"> </w:t>
      </w:r>
      <w: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543B26" w:rsidRDefault="00543B26" w:rsidP="00543B26">
      <w:pPr>
        <w:pStyle w:val="a0"/>
        <w:numPr>
          <w:ilvl w:val="1"/>
          <w:numId w:val="16"/>
        </w:numPr>
        <w:ind w:left="0" w:firstLine="7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43B26" w:rsidRDefault="00543B26" w:rsidP="00543B26">
      <w:pPr>
        <w:pStyle w:val="a0"/>
        <w:numPr>
          <w:ilvl w:val="1"/>
          <w:numId w:val="16"/>
        </w:numPr>
        <w:ind w:left="0" w:firstLine="709"/>
      </w:pPr>
      <w:r>
        <w:t>Работники должны избегать любых конфликтов интересов, должны быть независимы от конфликта интересов, затрагивающего организацию.</w:t>
      </w:r>
    </w:p>
    <w:p w:rsidR="00543B26" w:rsidRDefault="00543B26" w:rsidP="00543B26">
      <w:pPr>
        <w:pStyle w:val="a0"/>
        <w:numPr>
          <w:ilvl w:val="1"/>
          <w:numId w:val="16"/>
        </w:numPr>
        <w:ind w:left="0" w:firstLine="709"/>
      </w:pPr>
      <w: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43B26" w:rsidRDefault="00543B26" w:rsidP="00543B26">
      <w:pPr>
        <w:pStyle w:val="a0"/>
        <w:keepNext/>
        <w:keepLines/>
        <w:numPr>
          <w:ilvl w:val="0"/>
          <w:numId w:val="16"/>
        </w:numPr>
        <w:spacing w:before="360" w:after="120"/>
        <w:jc w:val="center"/>
        <w:rPr>
          <w:b/>
        </w:rPr>
      </w:pPr>
      <w:r>
        <w:rPr>
          <w:b/>
        </w:rPr>
        <w:t>Меры по предотвращению конфликта интересов</w:t>
      </w:r>
    </w:p>
    <w:p w:rsidR="00543B26" w:rsidRDefault="00543B26" w:rsidP="00543B26">
      <w:pPr>
        <w:pStyle w:val="a0"/>
        <w:numPr>
          <w:ilvl w:val="1"/>
          <w:numId w:val="16"/>
        </w:numPr>
        <w:ind w:left="0" w:firstLine="709"/>
      </w:pPr>
      <w:r>
        <w:t>Основными мерами по предотвращению конфликтов интересов являются:</w:t>
      </w:r>
    </w:p>
    <w:p w:rsidR="00543B26" w:rsidRDefault="00543B26" w:rsidP="00543B26">
      <w:pPr>
        <w:spacing w:line="276" w:lineRule="auto"/>
        <w:jc w:val="both"/>
        <w:rPr>
          <w:kern w:val="26"/>
        </w:rPr>
      </w:pPr>
      <w:r>
        <w:rPr>
          <w:kern w:val="26"/>
        </w:rPr>
        <w:lastRenderedPageBreak/>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43B26" w:rsidRDefault="00543B26" w:rsidP="00543B26">
      <w:pPr>
        <w:spacing w:line="276" w:lineRule="auto"/>
        <w:jc w:val="both"/>
        <w:rPr>
          <w:kern w:val="26"/>
        </w:rPr>
      </w:pPr>
      <w:r>
        <w:rPr>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543B26" w:rsidRDefault="00543B26" w:rsidP="00543B26">
      <w:pPr>
        <w:spacing w:line="276" w:lineRule="auto"/>
        <w:jc w:val="both"/>
        <w:rPr>
          <w:kern w:val="26"/>
        </w:rPr>
      </w:pPr>
      <w:r>
        <w:rPr>
          <w:kern w:val="26"/>
        </w:rPr>
        <w:t>– распределение полномочий приказом о распределении обязанностей между руководителем и заместителями руководителя организации;</w:t>
      </w:r>
    </w:p>
    <w:p w:rsidR="00543B26" w:rsidRDefault="00543B26" w:rsidP="00543B26">
      <w:pPr>
        <w:spacing w:line="276" w:lineRule="auto"/>
        <w:jc w:val="both"/>
        <w:rPr>
          <w:kern w:val="26"/>
        </w:rPr>
      </w:pPr>
      <w:r>
        <w:rPr>
          <w:kern w:val="26"/>
        </w:rPr>
        <w:t>– выдача определенному кругу работников доверенностей на совершение действий, отдельных видов сделок;</w:t>
      </w:r>
    </w:p>
    <w:p w:rsidR="00543B26" w:rsidRDefault="00543B26" w:rsidP="00543B26">
      <w:pPr>
        <w:spacing w:line="276" w:lineRule="auto"/>
        <w:jc w:val="both"/>
        <w:rPr>
          <w:kern w:val="26"/>
        </w:rPr>
      </w:pPr>
      <w:r>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43B26" w:rsidRDefault="00543B26" w:rsidP="00543B26">
      <w:pPr>
        <w:spacing w:line="276" w:lineRule="auto"/>
        <w:jc w:val="both"/>
        <w:rPr>
          <w:kern w:val="26"/>
        </w:rPr>
      </w:pPr>
      <w:r>
        <w:rPr>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543B26" w:rsidRDefault="00543B26" w:rsidP="00543B26">
      <w:pPr>
        <w:spacing w:line="276" w:lineRule="auto"/>
        <w:jc w:val="both"/>
        <w:rPr>
          <w:kern w:val="26"/>
        </w:rPr>
      </w:pPr>
      <w:r>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543B26" w:rsidRDefault="00543B26" w:rsidP="00543B26">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A03C73" w:rsidRPr="00163932">
        <w:rPr>
          <w:rFonts w:cs="Times New Roman"/>
          <w:b/>
          <w:szCs w:val="28"/>
        </w:rPr>
        <w:t>государственного казенного учреждения социального обслуживания Ярославской области</w:t>
      </w:r>
      <w:r w:rsidR="00A03C73" w:rsidRPr="00163932">
        <w:rPr>
          <w:b/>
        </w:rPr>
        <w:t xml:space="preserve"> Тутаевского социально- реабилитационного центра для несовершеннолет</w:t>
      </w:r>
      <w:r w:rsidR="00A03C73">
        <w:rPr>
          <w:b/>
        </w:rPr>
        <w:t xml:space="preserve">них </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t>Положению о конфликте интересов</w:t>
      </w:r>
      <w:r>
        <w:rPr>
          <w:kern w:val="26"/>
        </w:rPr>
        <w:t>);</w:t>
      </w:r>
    </w:p>
    <w:p w:rsidR="00543B26" w:rsidRDefault="00543B26" w:rsidP="00543B26">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sidR="00A03C73" w:rsidRPr="00163932">
        <w:rPr>
          <w:rFonts w:cs="Times New Roman"/>
          <w:b/>
          <w:szCs w:val="28"/>
        </w:rPr>
        <w:t>государственного казенного учреждения социального обслуживания Ярославской области</w:t>
      </w:r>
      <w:r w:rsidR="00A03C73" w:rsidRPr="00163932">
        <w:rPr>
          <w:b/>
        </w:rPr>
        <w:t xml:space="preserve"> Тутаевского социально- реабилитационного центра для несовершеннолетни</w:t>
      </w:r>
      <w:r w:rsidR="00A03C73">
        <w:rPr>
          <w:b/>
        </w:rPr>
        <w:t>х</w:t>
      </w:r>
      <w:r>
        <w:rPr>
          <w:rFonts w:cs="Times New Roman"/>
          <w:szCs w:val="28"/>
        </w:rPr>
        <w:t xml:space="preserve"> с высоким риском коррупционных проявлений</w:t>
      </w:r>
      <w:r>
        <w:rPr>
          <w:kern w:val="26"/>
        </w:rPr>
        <w:t>, декларации конфликта интересов;</w:t>
      </w:r>
    </w:p>
    <w:p w:rsidR="00543B26" w:rsidRDefault="00543B26" w:rsidP="00543B26">
      <w:pPr>
        <w:spacing w:line="276" w:lineRule="auto"/>
        <w:jc w:val="both"/>
        <w:rPr>
          <w:kern w:val="26"/>
        </w:rPr>
      </w:pPr>
      <w:r>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43B26" w:rsidRDefault="00543B26" w:rsidP="00543B26">
      <w:pPr>
        <w:pStyle w:val="a0"/>
        <w:keepNext/>
        <w:keepLines/>
        <w:numPr>
          <w:ilvl w:val="0"/>
          <w:numId w:val="16"/>
        </w:numPr>
        <w:spacing w:before="360" w:after="120"/>
        <w:jc w:val="center"/>
        <w:rPr>
          <w:b/>
        </w:rPr>
      </w:pPr>
      <w:r>
        <w:rPr>
          <w:b/>
        </w:rPr>
        <w:lastRenderedPageBreak/>
        <w:t xml:space="preserve">Обязанности </w:t>
      </w:r>
      <w:r>
        <w:rPr>
          <w:b/>
        </w:rPr>
        <w:br/>
        <w:t xml:space="preserve">руководителя организации и работников </w:t>
      </w:r>
      <w:r>
        <w:rPr>
          <w:b/>
        </w:rPr>
        <w:br/>
        <w:t>по предотвращению конфликта интересов</w:t>
      </w:r>
    </w:p>
    <w:p w:rsidR="00543B26" w:rsidRDefault="00543B26" w:rsidP="00543B26">
      <w:pPr>
        <w:pStyle w:val="a0"/>
        <w:numPr>
          <w:ilvl w:val="1"/>
          <w:numId w:val="16"/>
        </w:numPr>
        <w:ind w:left="0" w:firstLine="709"/>
      </w:pPr>
      <w:r>
        <w:t>В целях предотвращения конфликта интересов руководитель организации и работники обязаны:</w:t>
      </w:r>
    </w:p>
    <w:p w:rsidR="00543B26" w:rsidRDefault="00543B26" w:rsidP="00543B26">
      <w:pPr>
        <w:spacing w:line="276" w:lineRule="auto"/>
        <w:jc w:val="both"/>
        <w:rPr>
          <w:kern w:val="26"/>
        </w:rPr>
      </w:pPr>
      <w:r>
        <w:rPr>
          <w:kern w:val="26"/>
        </w:rPr>
        <w:t>– исполнять обязанности с учетом разграничения полномочий, установленных локальными нормативными актами организации;</w:t>
      </w:r>
    </w:p>
    <w:p w:rsidR="00543B26" w:rsidRDefault="00543B26" w:rsidP="00543B26">
      <w:pPr>
        <w:spacing w:line="276" w:lineRule="auto"/>
        <w:jc w:val="both"/>
        <w:rPr>
          <w:kern w:val="26"/>
        </w:rPr>
      </w:pPr>
      <w:r>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43B26" w:rsidRDefault="00543B26" w:rsidP="00543B26">
      <w:pPr>
        <w:spacing w:line="276" w:lineRule="auto"/>
        <w:jc w:val="both"/>
        <w:rPr>
          <w:kern w:val="26"/>
        </w:rPr>
      </w:pPr>
      <w:r>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43B26" w:rsidRDefault="00543B26" w:rsidP="00543B26">
      <w:pPr>
        <w:spacing w:line="276" w:lineRule="auto"/>
        <w:jc w:val="both"/>
        <w:rPr>
          <w:kern w:val="26"/>
        </w:rPr>
      </w:pPr>
      <w:r>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543B26" w:rsidRDefault="00543B26" w:rsidP="00543B26">
      <w:pPr>
        <w:spacing w:line="276" w:lineRule="auto"/>
        <w:jc w:val="both"/>
        <w:rPr>
          <w:kern w:val="26"/>
        </w:rPr>
      </w:pPr>
      <w:r>
        <w:rPr>
          <w:kern w:val="26"/>
        </w:rPr>
        <w:t xml:space="preserve">– уведомлять </w:t>
      </w:r>
      <w: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kern w:val="26"/>
        </w:rPr>
        <w:t>, в письменной форме.</w:t>
      </w:r>
    </w:p>
    <w:p w:rsidR="00543B26" w:rsidRDefault="00543B26" w:rsidP="00543B26">
      <w:pPr>
        <w:spacing w:line="276" w:lineRule="auto"/>
        <w:jc w:val="both"/>
        <w:rPr>
          <w:kern w:val="26"/>
        </w:rPr>
      </w:pPr>
      <w:r>
        <w:rPr>
          <w:kern w:val="26"/>
        </w:rPr>
        <w:t>– обеспечивать эффективность управления финансовыми, материальными и кадровыми ресурсами организации;</w:t>
      </w:r>
    </w:p>
    <w:p w:rsidR="00543B26" w:rsidRDefault="00543B26" w:rsidP="00543B26">
      <w:pPr>
        <w:spacing w:line="276" w:lineRule="auto"/>
        <w:jc w:val="both"/>
        <w:rPr>
          <w:kern w:val="26"/>
        </w:rPr>
      </w:pPr>
      <w:r>
        <w:rPr>
          <w:kern w:val="26"/>
        </w:rPr>
        <w:t>– исключить возможность вовлечения организации, руководителя организации и работников в осуществление противоправной деятельности;</w:t>
      </w:r>
    </w:p>
    <w:p w:rsidR="00543B26" w:rsidRDefault="00543B26" w:rsidP="00543B26">
      <w:pPr>
        <w:spacing w:line="276" w:lineRule="auto"/>
        <w:jc w:val="both"/>
        <w:rPr>
          <w:kern w:val="26"/>
        </w:rPr>
      </w:pPr>
      <w:r>
        <w:rPr>
          <w:kern w:val="26"/>
        </w:rPr>
        <w:t>– обеспечивать максимально возможную результативность при совершении сделок;</w:t>
      </w:r>
    </w:p>
    <w:p w:rsidR="00543B26" w:rsidRDefault="00543B26" w:rsidP="00543B26">
      <w:pPr>
        <w:spacing w:line="276" w:lineRule="auto"/>
        <w:jc w:val="both"/>
        <w:rPr>
          <w:kern w:val="26"/>
        </w:rPr>
      </w:pPr>
      <w:r>
        <w:rPr>
          <w:kern w:val="26"/>
        </w:rPr>
        <w:t>– обеспечивать достоверность бухгалтерской отчетности и иной публикуемой информации;</w:t>
      </w:r>
    </w:p>
    <w:p w:rsidR="00543B26" w:rsidRDefault="00543B26" w:rsidP="00543B26">
      <w:pPr>
        <w:spacing w:line="276" w:lineRule="auto"/>
        <w:jc w:val="both"/>
        <w:rPr>
          <w:kern w:val="26"/>
        </w:rPr>
      </w:pPr>
      <w:r>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43B26" w:rsidRDefault="00543B26" w:rsidP="00543B26">
      <w:pPr>
        <w:spacing w:line="276" w:lineRule="auto"/>
        <w:jc w:val="both"/>
        <w:rPr>
          <w:kern w:val="26"/>
        </w:rPr>
      </w:pPr>
      <w:r>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43B26" w:rsidRDefault="00543B26" w:rsidP="00543B26">
      <w:pPr>
        <w:spacing w:line="276" w:lineRule="auto"/>
        <w:jc w:val="both"/>
        <w:rPr>
          <w:kern w:val="26"/>
        </w:rPr>
      </w:pPr>
      <w:r>
        <w:rPr>
          <w:kern w:val="26"/>
        </w:rPr>
        <w:t>– предоставлять исчерпывающую информацию по вопросам, которые могут стать предметом конфликта интересов;</w:t>
      </w:r>
    </w:p>
    <w:p w:rsidR="00543B26" w:rsidRDefault="00543B26" w:rsidP="00543B26">
      <w:pPr>
        <w:spacing w:line="276" w:lineRule="auto"/>
        <w:jc w:val="both"/>
        <w:rPr>
          <w:kern w:val="26"/>
        </w:rPr>
      </w:pPr>
      <w:r>
        <w:rPr>
          <w:kern w:val="26"/>
        </w:rPr>
        <w:lastRenderedPageBreak/>
        <w:t>– обеспечивать сохранность денежных средств и другого имущества организации;</w:t>
      </w:r>
    </w:p>
    <w:p w:rsidR="00543B26" w:rsidRDefault="00543B26" w:rsidP="00543B26">
      <w:pPr>
        <w:spacing w:line="276" w:lineRule="auto"/>
        <w:jc w:val="both"/>
        <w:rPr>
          <w:kern w:val="26"/>
        </w:rPr>
      </w:pPr>
      <w:r>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43B26" w:rsidRDefault="00543B26" w:rsidP="00543B26">
      <w:pPr>
        <w:pStyle w:val="a0"/>
        <w:keepNext/>
        <w:keepLines/>
        <w:numPr>
          <w:ilvl w:val="0"/>
          <w:numId w:val="16"/>
        </w:numPr>
        <w:spacing w:before="360" w:after="120"/>
        <w:jc w:val="center"/>
        <w:rPr>
          <w:b/>
        </w:rPr>
      </w:pPr>
      <w:r>
        <w:rPr>
          <w:b/>
        </w:rPr>
        <w:t xml:space="preserve">Порядок предотвращения </w:t>
      </w:r>
      <w:r>
        <w:rPr>
          <w:b/>
        </w:rPr>
        <w:br/>
        <w:t>или урегулирования конфликта интересов</w:t>
      </w:r>
    </w:p>
    <w:p w:rsidR="00543B26" w:rsidRDefault="00543B26" w:rsidP="00543B26">
      <w:pPr>
        <w:pStyle w:val="a0"/>
        <w:numPr>
          <w:ilvl w:val="1"/>
          <w:numId w:val="16"/>
        </w:numPr>
        <w:ind w:left="0" w:firstLine="709"/>
      </w:pPr>
      <w: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543B26" w:rsidRDefault="00543B26" w:rsidP="00543B26">
      <w:pPr>
        <w:pStyle w:val="a0"/>
        <w:numPr>
          <w:ilvl w:val="1"/>
          <w:numId w:val="16"/>
        </w:numPr>
        <w:ind w:left="0" w:firstLine="709"/>
      </w:pPr>
      <w: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43B26" w:rsidRDefault="00543B26" w:rsidP="00543B26">
      <w:pPr>
        <w:pStyle w:val="a0"/>
        <w:numPr>
          <w:ilvl w:val="1"/>
          <w:numId w:val="16"/>
        </w:numPr>
        <w:ind w:left="0" w:firstLine="709"/>
      </w:pPr>
      <w: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43B26" w:rsidRDefault="00543B26" w:rsidP="00543B26">
      <w:pPr>
        <w:pStyle w:val="a0"/>
        <w:numPr>
          <w:ilvl w:val="1"/>
          <w:numId w:val="16"/>
        </w:numPr>
        <w:tabs>
          <w:tab w:val="clear" w:pos="567"/>
          <w:tab w:val="left" w:pos="708"/>
        </w:tabs>
        <w:ind w:left="0" w:firstLine="709"/>
      </w:pPr>
      <w:r>
        <w:t>Предотвращение или урегулирование конфликта интересов может состоять в:</w:t>
      </w:r>
    </w:p>
    <w:p w:rsidR="00543B26" w:rsidRDefault="00543B26" w:rsidP="00543B26">
      <w:pPr>
        <w:spacing w:line="276" w:lineRule="auto"/>
        <w:jc w:val="both"/>
        <w:rPr>
          <w:kern w:val="26"/>
        </w:rPr>
      </w:pPr>
      <w:r>
        <w:rPr>
          <w:kern w:val="26"/>
        </w:rPr>
        <w:t>– ограничение доступа работника к конкретной информации, которая может затрагивать личные интересы работника;</w:t>
      </w:r>
    </w:p>
    <w:p w:rsidR="00543B26" w:rsidRDefault="00543B26" w:rsidP="00543B26">
      <w:pPr>
        <w:spacing w:line="276" w:lineRule="auto"/>
        <w:jc w:val="both"/>
        <w:rPr>
          <w:kern w:val="26"/>
        </w:rPr>
      </w:pPr>
      <w:r>
        <w:rPr>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3B26" w:rsidRDefault="00543B26" w:rsidP="00543B26">
      <w:pPr>
        <w:spacing w:line="276" w:lineRule="auto"/>
        <w:jc w:val="both"/>
        <w:rPr>
          <w:kern w:val="26"/>
        </w:rPr>
      </w:pPr>
      <w:r>
        <w:rPr>
          <w:kern w:val="26"/>
        </w:rPr>
        <w:t>– пересмотре и изменении трудовых обязанностей работника;</w:t>
      </w:r>
    </w:p>
    <w:p w:rsidR="00543B26" w:rsidRDefault="00543B26" w:rsidP="00543B26">
      <w:pPr>
        <w:spacing w:line="276" w:lineRule="auto"/>
        <w:jc w:val="both"/>
        <w:rPr>
          <w:kern w:val="26"/>
        </w:rPr>
      </w:pPr>
      <w:r>
        <w:rPr>
          <w:kern w:val="26"/>
        </w:rPr>
        <w:t>– временном отстранении работника от должности, если его личные интересы входят в противоречие с трудовыми обязанностями;</w:t>
      </w:r>
    </w:p>
    <w:p w:rsidR="00543B26" w:rsidRDefault="00543B26" w:rsidP="00543B26">
      <w:pPr>
        <w:spacing w:line="276" w:lineRule="auto"/>
        <w:jc w:val="both"/>
        <w:rPr>
          <w:kern w:val="26"/>
        </w:rPr>
      </w:pPr>
      <w:r>
        <w:rPr>
          <w:kern w:val="26"/>
        </w:rPr>
        <w:t>– переводе работника на должность, предусматривающую выполнение трудовых обязанностей, не связанных с конфликтом интересов;</w:t>
      </w:r>
    </w:p>
    <w:p w:rsidR="00543B26" w:rsidRDefault="00543B26" w:rsidP="00543B26">
      <w:pPr>
        <w:spacing w:line="276" w:lineRule="auto"/>
        <w:jc w:val="both"/>
        <w:rPr>
          <w:kern w:val="26"/>
        </w:rPr>
      </w:pPr>
      <w:r>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543B26" w:rsidRDefault="00543B26" w:rsidP="00543B26">
      <w:pPr>
        <w:spacing w:line="276" w:lineRule="auto"/>
        <w:jc w:val="both"/>
        <w:rPr>
          <w:kern w:val="26"/>
        </w:rPr>
      </w:pPr>
      <w:r>
        <w:rPr>
          <w:kern w:val="26"/>
        </w:rPr>
        <w:lastRenderedPageBreak/>
        <w:t>– отказе работника от своего личного интереса, порождающего конфликт с интересами организации;</w:t>
      </w:r>
    </w:p>
    <w:p w:rsidR="00543B26" w:rsidRDefault="00543B26" w:rsidP="00543B26">
      <w:pPr>
        <w:spacing w:line="276" w:lineRule="auto"/>
        <w:jc w:val="both"/>
        <w:rPr>
          <w:kern w:val="26"/>
        </w:rPr>
      </w:pPr>
      <w:r>
        <w:rPr>
          <w:kern w:val="26"/>
        </w:rPr>
        <w:t>– увольнении работника из организации по инициативе работника;</w:t>
      </w:r>
    </w:p>
    <w:p w:rsidR="00543B26" w:rsidRDefault="00543B26" w:rsidP="00543B26">
      <w:pPr>
        <w:spacing w:line="276" w:lineRule="auto"/>
        <w:jc w:val="both"/>
        <w:rPr>
          <w:kern w:val="26"/>
        </w:rPr>
      </w:pPr>
      <w:r>
        <w:rPr>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43B26" w:rsidRDefault="00543B26" w:rsidP="00543B26">
      <w:pPr>
        <w:pStyle w:val="a0"/>
        <w:numPr>
          <w:ilvl w:val="1"/>
          <w:numId w:val="16"/>
        </w:numPr>
        <w:tabs>
          <w:tab w:val="clear" w:pos="567"/>
          <w:tab w:val="left" w:pos="708"/>
        </w:tabs>
        <w:ind w:left="0" w:firstLine="709"/>
      </w:pPr>
      <w:r>
        <w:t>Типовые ситуации конфликта интересов приведены в Приложении 2 к Положению о конфликте интересов.</w:t>
      </w:r>
    </w:p>
    <w:p w:rsidR="00543B26" w:rsidRDefault="00543B26" w:rsidP="00543B26">
      <w:pPr>
        <w:pStyle w:val="ae"/>
        <w:keepNext/>
        <w:pageBreakBefore/>
        <w:ind w:left="6480"/>
        <w:rPr>
          <w:b w:val="0"/>
        </w:rPr>
      </w:pPr>
      <w:r>
        <w:rPr>
          <w:b w:val="0"/>
        </w:rPr>
        <w:lastRenderedPageBreak/>
        <w:t>Приложение 1 к Положению о конфликте интересов в</w:t>
      </w:r>
      <w:r>
        <w:rPr>
          <w:b w:val="0"/>
          <w:color w:val="FF0000"/>
        </w:rPr>
        <w:t xml:space="preserve"> </w:t>
      </w:r>
      <w:r w:rsidR="00A03C73" w:rsidRPr="00163932">
        <w:rPr>
          <w:b w:val="0"/>
          <w:szCs w:val="28"/>
        </w:rPr>
        <w:t>государственного казенного учреждения социального обслуживания Ярославской области</w:t>
      </w:r>
      <w:r w:rsidR="00A03C73" w:rsidRPr="00163932">
        <w:rPr>
          <w:b w:val="0"/>
        </w:rPr>
        <w:t xml:space="preserve"> Тутаевского социально- реабилитационного центра для несовершеннолетних</w:t>
      </w:r>
      <w:r w:rsidR="00A03C73" w:rsidRPr="00163932">
        <w:rPr>
          <w:b w:val="0"/>
          <w:color w:val="FF0000"/>
        </w:rPr>
        <w:t xml:space="preserve"> </w:t>
      </w:r>
    </w:p>
    <w:p w:rsidR="00543B26" w:rsidRDefault="00543B26" w:rsidP="00543B26">
      <w:pPr>
        <w:keepNext/>
        <w:keepLines/>
        <w:spacing w:before="480" w:after="240"/>
        <w:ind w:firstLine="0"/>
        <w:jc w:val="center"/>
        <w:rPr>
          <w:rFonts w:cs="Times New Roman"/>
          <w:b/>
          <w:kern w:val="26"/>
          <w:szCs w:val="28"/>
        </w:rPr>
      </w:pPr>
      <w:r>
        <w:rPr>
          <w:rFonts w:cs="Times New Roman"/>
          <w:b/>
          <w:kern w:val="26"/>
          <w:szCs w:val="28"/>
        </w:rPr>
        <w:t>Декларация конфликта интересов</w:t>
      </w:r>
    </w:p>
    <w:p w:rsidR="00543B26" w:rsidRDefault="00543B26" w:rsidP="00543B26">
      <w:pPr>
        <w:spacing w:line="276" w:lineRule="auto"/>
        <w:jc w:val="both"/>
        <w:rPr>
          <w:kern w:val="26"/>
        </w:rPr>
      </w:pPr>
      <w:r>
        <w:rPr>
          <w:kern w:val="26"/>
        </w:rPr>
        <w:t xml:space="preserve">Перед заполнением настоящей Декларации я ознакомился с Антикоррупционной политикой </w:t>
      </w:r>
      <w:r w:rsidR="00A03C73" w:rsidRPr="00163932">
        <w:rPr>
          <w:rFonts w:cs="Times New Roman"/>
          <w:b/>
          <w:szCs w:val="28"/>
        </w:rPr>
        <w:t>государственного казенного учреждения социального обслуживания Ярославской области</w:t>
      </w:r>
      <w:r w:rsidR="00A03C73" w:rsidRPr="00163932">
        <w:rPr>
          <w:b/>
        </w:rPr>
        <w:t xml:space="preserve"> Тутаевского социально- реабилитационного центра для несовершеннолетних</w:t>
      </w:r>
      <w:r w:rsidR="00A03C73" w:rsidRPr="00163932">
        <w:rPr>
          <w:b/>
          <w:color w:val="FF0000"/>
        </w:rPr>
        <w:t xml:space="preserve"> </w:t>
      </w:r>
      <w:r>
        <w:rPr>
          <w:color w:val="FF0000"/>
        </w:rPr>
        <w:t xml:space="preserve"> </w:t>
      </w:r>
      <w:r w:rsidRPr="00A03C73">
        <w:t>мне понятны</w:t>
      </w:r>
      <w:r>
        <w:rPr>
          <w:color w:val="FF0000"/>
        </w:rPr>
        <w:t xml:space="preserve"> </w:t>
      </w:r>
      <w:r>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43B26" w:rsidRDefault="00543B26" w:rsidP="00543B26">
      <w:pPr>
        <w:jc w:val="right"/>
        <w:rPr>
          <w:szCs w:val="28"/>
        </w:rPr>
      </w:pPr>
      <w:r>
        <w:rPr>
          <w:szCs w:val="28"/>
        </w:rPr>
        <w:t>_________________</w:t>
      </w:r>
    </w:p>
    <w:p w:rsidR="00543B26" w:rsidRDefault="00543B26" w:rsidP="00543B26">
      <w:pPr>
        <w:jc w:val="right"/>
        <w:rPr>
          <w:szCs w:val="28"/>
        </w:rPr>
      </w:pPr>
      <w:r>
        <w:rPr>
          <w:szCs w:val="28"/>
        </w:rPr>
        <w:t>(подпись работника)</w:t>
      </w:r>
    </w:p>
    <w:p w:rsidR="00543B26" w:rsidRDefault="00543B26" w:rsidP="00543B26">
      <w:pPr>
        <w:rPr>
          <w:szCs w:val="28"/>
        </w:rPr>
      </w:pPr>
    </w:p>
    <w:tbl>
      <w:tblPr>
        <w:tblpPr w:leftFromText="180" w:rightFromText="180" w:bottomFromText="20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3"/>
        <w:gridCol w:w="3682"/>
      </w:tblGrid>
      <w:tr w:rsidR="00543B26" w:rsidTr="00543B26">
        <w:tc>
          <w:tcPr>
            <w:tcW w:w="563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ind w:firstLine="0"/>
              <w:rPr>
                <w:szCs w:val="28"/>
              </w:rPr>
            </w:pPr>
            <w:r>
              <w:rPr>
                <w:b/>
                <w:szCs w:val="28"/>
              </w:rPr>
              <w:t>Кому:</w:t>
            </w:r>
            <w:r>
              <w:rPr>
                <w:szCs w:val="28"/>
              </w:rPr>
              <w:br/>
              <w:t>(указывается ФИО и должность непосредственного начальника)</w:t>
            </w:r>
          </w:p>
        </w:tc>
        <w:tc>
          <w:tcPr>
            <w:tcW w:w="3685" w:type="dxa"/>
            <w:tcBorders>
              <w:top w:val="single" w:sz="4" w:space="0" w:color="auto"/>
              <w:left w:val="single" w:sz="4" w:space="0" w:color="auto"/>
              <w:bottom w:val="single" w:sz="4" w:space="0" w:color="auto"/>
              <w:right w:val="single" w:sz="4" w:space="0" w:color="auto"/>
            </w:tcBorders>
          </w:tcPr>
          <w:p w:rsidR="00543B26" w:rsidRDefault="00543B26">
            <w:pPr>
              <w:spacing w:line="276" w:lineRule="auto"/>
              <w:ind w:firstLine="0"/>
              <w:rPr>
                <w:szCs w:val="28"/>
              </w:rPr>
            </w:pPr>
          </w:p>
        </w:tc>
      </w:tr>
      <w:tr w:rsidR="00543B26" w:rsidTr="00543B26">
        <w:tc>
          <w:tcPr>
            <w:tcW w:w="563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hd w:val="clear" w:color="auto" w:fill="FFFFFF"/>
              <w:spacing w:line="276" w:lineRule="auto"/>
              <w:ind w:firstLine="0"/>
              <w:rPr>
                <w:b/>
                <w:szCs w:val="28"/>
              </w:rPr>
            </w:pPr>
            <w:r>
              <w:rPr>
                <w:b/>
                <w:szCs w:val="28"/>
              </w:rPr>
              <w:t>От кого</w:t>
            </w:r>
            <w:r>
              <w:rPr>
                <w:b/>
                <w:spacing w:val="-4"/>
                <w:szCs w:val="28"/>
              </w:rPr>
              <w:t xml:space="preserve"> </w:t>
            </w:r>
            <w:r>
              <w:rPr>
                <w:spacing w:val="-4"/>
                <w:szCs w:val="28"/>
              </w:rPr>
              <w:br/>
              <w:t>(ФИО работника, заполнившего Декларацию)</w:t>
            </w:r>
          </w:p>
        </w:tc>
        <w:tc>
          <w:tcPr>
            <w:tcW w:w="3685" w:type="dxa"/>
            <w:tcBorders>
              <w:top w:val="single" w:sz="4" w:space="0" w:color="auto"/>
              <w:left w:val="single" w:sz="4" w:space="0" w:color="auto"/>
              <w:bottom w:val="single" w:sz="4" w:space="0" w:color="auto"/>
              <w:right w:val="single" w:sz="4" w:space="0" w:color="auto"/>
            </w:tcBorders>
          </w:tcPr>
          <w:p w:rsidR="00543B26" w:rsidRDefault="00543B26">
            <w:pPr>
              <w:spacing w:line="276" w:lineRule="auto"/>
              <w:ind w:firstLine="0"/>
              <w:rPr>
                <w:szCs w:val="28"/>
              </w:rPr>
            </w:pPr>
          </w:p>
        </w:tc>
      </w:tr>
      <w:tr w:rsidR="00543B26" w:rsidTr="00543B26">
        <w:tc>
          <w:tcPr>
            <w:tcW w:w="563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hd w:val="clear" w:color="auto" w:fill="FFFFFF"/>
              <w:spacing w:line="276" w:lineRule="auto"/>
              <w:ind w:firstLine="0"/>
              <w:rPr>
                <w:b/>
                <w:szCs w:val="28"/>
              </w:rPr>
            </w:pPr>
            <w:r>
              <w:rPr>
                <w:b/>
                <w:szCs w:val="28"/>
              </w:rPr>
              <w:t>Должность:</w:t>
            </w:r>
          </w:p>
        </w:tc>
        <w:tc>
          <w:tcPr>
            <w:tcW w:w="3685" w:type="dxa"/>
            <w:tcBorders>
              <w:top w:val="single" w:sz="4" w:space="0" w:color="auto"/>
              <w:left w:val="single" w:sz="4" w:space="0" w:color="auto"/>
              <w:bottom w:val="single" w:sz="4" w:space="0" w:color="auto"/>
              <w:right w:val="single" w:sz="4" w:space="0" w:color="auto"/>
            </w:tcBorders>
          </w:tcPr>
          <w:p w:rsidR="00543B26" w:rsidRDefault="00543B26">
            <w:pPr>
              <w:spacing w:line="276" w:lineRule="auto"/>
              <w:ind w:firstLine="0"/>
              <w:rPr>
                <w:szCs w:val="28"/>
              </w:rPr>
            </w:pPr>
          </w:p>
        </w:tc>
      </w:tr>
      <w:tr w:rsidR="00543B26" w:rsidTr="00543B26">
        <w:tc>
          <w:tcPr>
            <w:tcW w:w="563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hd w:val="clear" w:color="auto" w:fill="FFFFFF"/>
              <w:spacing w:line="276" w:lineRule="auto"/>
              <w:ind w:firstLine="0"/>
              <w:rPr>
                <w:b/>
                <w:szCs w:val="28"/>
              </w:rPr>
            </w:pPr>
            <w:r>
              <w:rPr>
                <w:b/>
                <w:szCs w:val="28"/>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543B26" w:rsidRDefault="00543B26">
            <w:pPr>
              <w:spacing w:line="276" w:lineRule="auto"/>
              <w:ind w:firstLine="0"/>
              <w:rPr>
                <w:szCs w:val="28"/>
              </w:rPr>
            </w:pPr>
          </w:p>
        </w:tc>
      </w:tr>
      <w:tr w:rsidR="00543B26" w:rsidTr="00543B26">
        <w:tc>
          <w:tcPr>
            <w:tcW w:w="563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hd w:val="clear" w:color="auto" w:fill="FFFFFF"/>
              <w:spacing w:line="276" w:lineRule="auto"/>
              <w:ind w:firstLine="0"/>
              <w:rPr>
                <w:b/>
                <w:szCs w:val="28"/>
              </w:rPr>
            </w:pPr>
            <w:r>
              <w:rPr>
                <w:b/>
                <w:szCs w:val="28"/>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ind w:firstLine="0"/>
              <w:rPr>
                <w:szCs w:val="28"/>
              </w:rPr>
            </w:pPr>
            <w:r>
              <w:rPr>
                <w:szCs w:val="28"/>
              </w:rPr>
              <w:t>с .......... по ………………….</w:t>
            </w:r>
          </w:p>
        </w:tc>
      </w:tr>
    </w:tbl>
    <w:p w:rsidR="00543B26" w:rsidRDefault="00543B26" w:rsidP="00543B26">
      <w:pPr>
        <w:spacing w:line="276" w:lineRule="auto"/>
        <w:jc w:val="both"/>
        <w:rPr>
          <w:kern w:val="26"/>
        </w:rPr>
      </w:pPr>
      <w:r>
        <w:rPr>
          <w:kern w:val="26"/>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543B26" w:rsidRDefault="00543B26" w:rsidP="00543B26">
      <w:pPr>
        <w:spacing w:line="276" w:lineRule="auto"/>
        <w:jc w:val="both"/>
        <w:rPr>
          <w:kern w:val="26"/>
        </w:rPr>
      </w:pPr>
      <w:r>
        <w:rPr>
          <w:kern w:val="26"/>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543B26" w:rsidRDefault="00543B26" w:rsidP="00543B26">
      <w:pPr>
        <w:pStyle w:val="a0"/>
        <w:keepNext/>
        <w:keepLines/>
        <w:numPr>
          <w:ilvl w:val="0"/>
          <w:numId w:val="18"/>
        </w:numPr>
        <w:spacing w:before="360" w:after="120"/>
        <w:jc w:val="center"/>
        <w:rPr>
          <w:b/>
        </w:rPr>
      </w:pPr>
      <w:r>
        <w:rPr>
          <w:b/>
        </w:rPr>
        <w:lastRenderedPageBreak/>
        <w:t>Внешние интересы или активы</w:t>
      </w:r>
    </w:p>
    <w:p w:rsidR="00543B26" w:rsidRDefault="00543B26" w:rsidP="00543B26">
      <w:pPr>
        <w:pStyle w:val="a0"/>
        <w:numPr>
          <w:ilvl w:val="1"/>
          <w:numId w:val="18"/>
        </w:numPr>
        <w:ind w:left="0" w:firstLine="709"/>
      </w:pPr>
      <w: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43B26" w:rsidRDefault="00543B26" w:rsidP="00543B26">
      <w:pPr>
        <w:pStyle w:val="a0"/>
        <w:numPr>
          <w:ilvl w:val="2"/>
          <w:numId w:val="18"/>
        </w:numPr>
        <w:ind w:left="0" w:firstLine="709"/>
      </w:pPr>
      <w:r>
        <w:t>В активах организации?</w:t>
      </w:r>
    </w:p>
    <w:p w:rsidR="00543B26" w:rsidRDefault="00543B26" w:rsidP="00543B26">
      <w:pPr>
        <w:pStyle w:val="a0"/>
        <w:numPr>
          <w:ilvl w:val="2"/>
          <w:numId w:val="18"/>
        </w:numPr>
        <w:ind w:left="0" w:firstLine="709"/>
      </w:pPr>
      <w:r>
        <w:t xml:space="preserve">В другой компании, находящейся в деловых отношениях с </w:t>
      </w:r>
      <w:bookmarkStart w:id="21" w:name="_GoBack"/>
      <w:r>
        <w:t>организацией (контрагенте, подрядчике, консультанте, клиенте и т.п.)?</w:t>
      </w:r>
    </w:p>
    <w:p w:rsidR="00543B26" w:rsidRDefault="00543B26" w:rsidP="00543B26">
      <w:pPr>
        <w:pStyle w:val="a0"/>
        <w:numPr>
          <w:ilvl w:val="2"/>
          <w:numId w:val="18"/>
        </w:numPr>
        <w:ind w:left="0" w:firstLine="709"/>
      </w:pPr>
      <w: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bookmarkEnd w:id="21"/>
    <w:p w:rsidR="00543B26" w:rsidRDefault="00543B26" w:rsidP="00543B26">
      <w:pPr>
        <w:pStyle w:val="a0"/>
        <w:numPr>
          <w:ilvl w:val="2"/>
          <w:numId w:val="18"/>
        </w:numPr>
        <w:ind w:left="0" w:firstLine="709"/>
      </w:pPr>
      <w:r>
        <w:t>В деятельности компании-конкуренте или физическом лице-конкуренте организации?</w:t>
      </w:r>
    </w:p>
    <w:p w:rsidR="00543B26" w:rsidRDefault="00543B26" w:rsidP="00543B26">
      <w:pPr>
        <w:pStyle w:val="a0"/>
        <w:numPr>
          <w:ilvl w:val="2"/>
          <w:numId w:val="18"/>
        </w:numPr>
        <w:ind w:left="0" w:firstLine="709"/>
      </w:pPr>
      <w:r>
        <w:t xml:space="preserve">В компании или организации, выступающей стороной в судебном или арбитражном разбирательстве с организацией? </w:t>
      </w:r>
    </w:p>
    <w:p w:rsidR="00543B26" w:rsidRDefault="00543B26" w:rsidP="00543B26">
      <w:pPr>
        <w:pStyle w:val="a0"/>
        <w:numPr>
          <w:ilvl w:val="1"/>
          <w:numId w:val="18"/>
        </w:numPr>
        <w:ind w:left="0" w:firstLine="709"/>
      </w:pPr>
      <w: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543B26" w:rsidRDefault="00543B26" w:rsidP="00543B26">
      <w:pPr>
        <w:pStyle w:val="a0"/>
        <w:numPr>
          <w:ilvl w:val="1"/>
          <w:numId w:val="18"/>
        </w:numPr>
        <w:ind w:left="0" w:firstLine="709"/>
      </w:pPr>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43B26" w:rsidRDefault="00543B26" w:rsidP="00543B26">
      <w:pPr>
        <w:pStyle w:val="a0"/>
        <w:numPr>
          <w:ilvl w:val="2"/>
          <w:numId w:val="18"/>
        </w:numPr>
        <w:ind w:left="0" w:firstLine="709"/>
      </w:pPr>
      <w:r>
        <w:t>В компании, находящейся в деловых отношениях с организацией?</w:t>
      </w:r>
    </w:p>
    <w:p w:rsidR="00543B26" w:rsidRDefault="00543B26" w:rsidP="00543B26">
      <w:pPr>
        <w:pStyle w:val="a0"/>
        <w:numPr>
          <w:ilvl w:val="2"/>
          <w:numId w:val="18"/>
        </w:numPr>
        <w:ind w:left="0" w:firstLine="709"/>
      </w:pPr>
      <w:r>
        <w:t>В компании, которая ищет возможность построить деловые отношения с организацией, или ведет с ней переговоры?</w:t>
      </w:r>
    </w:p>
    <w:p w:rsidR="00543B26" w:rsidRDefault="00543B26" w:rsidP="00543B26">
      <w:pPr>
        <w:pStyle w:val="a0"/>
        <w:numPr>
          <w:ilvl w:val="2"/>
          <w:numId w:val="18"/>
        </w:numPr>
        <w:ind w:left="0" w:firstLine="709"/>
      </w:pPr>
      <w:r>
        <w:t>В компании-конкуренте организации?</w:t>
      </w:r>
    </w:p>
    <w:p w:rsidR="00543B26" w:rsidRDefault="00543B26" w:rsidP="00543B26">
      <w:pPr>
        <w:pStyle w:val="a0"/>
        <w:numPr>
          <w:ilvl w:val="2"/>
          <w:numId w:val="18"/>
        </w:numPr>
        <w:ind w:left="0" w:firstLine="709"/>
      </w:pPr>
      <w:r>
        <w:t>В компании, выступающей или предполагающей выступить стороной в судебном или арбитражном разбирательстве с организацией?</w:t>
      </w:r>
    </w:p>
    <w:p w:rsidR="00543B26" w:rsidRDefault="00543B26" w:rsidP="00543B26">
      <w:pPr>
        <w:pStyle w:val="a0"/>
        <w:numPr>
          <w:ilvl w:val="1"/>
          <w:numId w:val="18"/>
        </w:numPr>
        <w:ind w:left="0" w:firstLine="709"/>
      </w:pPr>
      <w: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543B26" w:rsidRDefault="00543B26" w:rsidP="00543B26">
      <w:pPr>
        <w:pStyle w:val="a0"/>
        <w:keepNext/>
        <w:keepLines/>
        <w:numPr>
          <w:ilvl w:val="0"/>
          <w:numId w:val="18"/>
        </w:numPr>
        <w:spacing w:before="360" w:after="120"/>
        <w:jc w:val="center"/>
        <w:rPr>
          <w:b/>
        </w:rPr>
      </w:pPr>
      <w:r>
        <w:rPr>
          <w:b/>
        </w:rPr>
        <w:t>Личные интересы и честное ведение бизнеса</w:t>
      </w:r>
    </w:p>
    <w:p w:rsidR="00543B26" w:rsidRDefault="00543B26" w:rsidP="00543B26">
      <w:pPr>
        <w:pStyle w:val="a0"/>
        <w:numPr>
          <w:ilvl w:val="1"/>
          <w:numId w:val="18"/>
        </w:numPr>
        <w:ind w:left="0" w:firstLine="709"/>
      </w:pPr>
      <w:r>
        <w:t xml:space="preserve">Участвовали ли Вы в какой – либо сделке от лица организации (как лицо принимающее решение, ответственное за выполнение контракта, </w:t>
      </w:r>
      <w:r>
        <w:lastRenderedPageBreak/>
        <w:t>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43B26" w:rsidRDefault="00543B26" w:rsidP="00543B26">
      <w:pPr>
        <w:pStyle w:val="a0"/>
        <w:numPr>
          <w:ilvl w:val="1"/>
          <w:numId w:val="18"/>
        </w:numPr>
        <w:ind w:left="0" w:firstLine="709"/>
      </w:pPr>
      <w: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43B26" w:rsidRDefault="00543B26" w:rsidP="00543B26">
      <w:pPr>
        <w:pStyle w:val="a0"/>
        <w:numPr>
          <w:ilvl w:val="1"/>
          <w:numId w:val="18"/>
        </w:numPr>
        <w:ind w:left="0" w:firstLine="709"/>
      </w:pPr>
      <w: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43B26" w:rsidRDefault="00543B26" w:rsidP="00543B26">
      <w:pPr>
        <w:pStyle w:val="a0"/>
        <w:keepNext/>
        <w:keepLines/>
        <w:numPr>
          <w:ilvl w:val="0"/>
          <w:numId w:val="18"/>
        </w:numPr>
        <w:spacing w:before="360" w:after="120"/>
        <w:jc w:val="center"/>
        <w:rPr>
          <w:b/>
        </w:rPr>
      </w:pPr>
      <w:r>
        <w:rPr>
          <w:b/>
        </w:rPr>
        <w:t>Взаимоотношения с государственными служащими</w:t>
      </w:r>
    </w:p>
    <w:p w:rsidR="00543B26" w:rsidRDefault="00543B26" w:rsidP="00543B26">
      <w:pPr>
        <w:pStyle w:val="a0"/>
        <w:numPr>
          <w:ilvl w:val="1"/>
          <w:numId w:val="18"/>
        </w:numPr>
        <w:ind w:left="0" w:firstLine="709"/>
      </w:pPr>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rsidR="00543B26" w:rsidRDefault="00543B26" w:rsidP="00543B26">
      <w:pPr>
        <w:pStyle w:val="a0"/>
        <w:keepNext/>
        <w:keepLines/>
        <w:numPr>
          <w:ilvl w:val="0"/>
          <w:numId w:val="18"/>
        </w:numPr>
        <w:spacing w:before="360" w:after="120"/>
        <w:jc w:val="center"/>
        <w:rPr>
          <w:b/>
        </w:rPr>
      </w:pPr>
      <w:r>
        <w:rPr>
          <w:b/>
        </w:rPr>
        <w:t xml:space="preserve">Инсайдерская информация </w:t>
      </w:r>
    </w:p>
    <w:p w:rsidR="00543B26" w:rsidRDefault="00543B26" w:rsidP="00543B26">
      <w:pPr>
        <w:pStyle w:val="a0"/>
        <w:numPr>
          <w:ilvl w:val="1"/>
          <w:numId w:val="18"/>
        </w:numPr>
        <w:ind w:left="0" w:firstLine="709"/>
      </w:pPr>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43B26" w:rsidRDefault="00543B26" w:rsidP="00543B26">
      <w:pPr>
        <w:pStyle w:val="a0"/>
        <w:numPr>
          <w:ilvl w:val="1"/>
          <w:numId w:val="18"/>
        </w:numPr>
        <w:ind w:left="0" w:firstLine="709"/>
      </w:pPr>
      <w: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43B26" w:rsidRDefault="00543B26" w:rsidP="00543B26">
      <w:pPr>
        <w:pStyle w:val="a0"/>
        <w:keepNext/>
        <w:keepLines/>
        <w:numPr>
          <w:ilvl w:val="0"/>
          <w:numId w:val="18"/>
        </w:numPr>
        <w:spacing w:before="360" w:after="120"/>
        <w:jc w:val="center"/>
        <w:rPr>
          <w:b/>
        </w:rPr>
      </w:pPr>
      <w:r>
        <w:rPr>
          <w:b/>
        </w:rPr>
        <w:lastRenderedPageBreak/>
        <w:t>Ресурсы организации</w:t>
      </w:r>
    </w:p>
    <w:p w:rsidR="00543B26" w:rsidRDefault="00543B26" w:rsidP="00543B26">
      <w:pPr>
        <w:pStyle w:val="a0"/>
        <w:numPr>
          <w:ilvl w:val="1"/>
          <w:numId w:val="18"/>
        </w:numPr>
        <w:ind w:left="0" w:firstLine="709"/>
      </w:pPr>
      <w: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43B26" w:rsidRDefault="00543B26" w:rsidP="00543B26">
      <w:pPr>
        <w:pStyle w:val="a0"/>
        <w:numPr>
          <w:ilvl w:val="1"/>
          <w:numId w:val="18"/>
        </w:numPr>
        <w:ind w:left="0" w:firstLine="709"/>
      </w:pPr>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43B26" w:rsidRDefault="00543B26" w:rsidP="00543B26">
      <w:pPr>
        <w:pStyle w:val="a0"/>
        <w:keepNext/>
        <w:keepLines/>
        <w:numPr>
          <w:ilvl w:val="0"/>
          <w:numId w:val="18"/>
        </w:numPr>
        <w:spacing w:before="360" w:after="120"/>
        <w:jc w:val="center"/>
        <w:rPr>
          <w:b/>
        </w:rPr>
      </w:pPr>
      <w:r>
        <w:rPr>
          <w:b/>
        </w:rPr>
        <w:t>Равные права работников</w:t>
      </w:r>
    </w:p>
    <w:p w:rsidR="00543B26" w:rsidRDefault="00543B26" w:rsidP="00543B26">
      <w:pPr>
        <w:pStyle w:val="a0"/>
        <w:numPr>
          <w:ilvl w:val="1"/>
          <w:numId w:val="18"/>
        </w:numPr>
        <w:ind w:left="0" w:firstLine="709"/>
      </w:pPr>
      <w:r>
        <w:t>Работают ли члены Вашей семьи или близкие родственники в организации, в том числе под Вашим прямым руководством?</w:t>
      </w:r>
    </w:p>
    <w:p w:rsidR="00543B26" w:rsidRDefault="00543B26" w:rsidP="00543B26">
      <w:pPr>
        <w:pStyle w:val="a0"/>
        <w:numPr>
          <w:ilvl w:val="1"/>
          <w:numId w:val="18"/>
        </w:numPr>
        <w:ind w:left="0" w:firstLine="709"/>
      </w:pPr>
      <w: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43B26" w:rsidRDefault="00543B26" w:rsidP="00543B26">
      <w:pPr>
        <w:pStyle w:val="a0"/>
        <w:numPr>
          <w:ilvl w:val="1"/>
          <w:numId w:val="18"/>
        </w:numPr>
        <w:ind w:left="0" w:firstLine="709"/>
      </w:pPr>
      <w: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43B26" w:rsidRDefault="00543B26" w:rsidP="00543B26">
      <w:pPr>
        <w:pStyle w:val="a0"/>
        <w:keepNext/>
        <w:keepLines/>
        <w:numPr>
          <w:ilvl w:val="0"/>
          <w:numId w:val="18"/>
        </w:numPr>
        <w:spacing w:before="360" w:after="120"/>
        <w:jc w:val="center"/>
        <w:rPr>
          <w:b/>
        </w:rPr>
      </w:pPr>
      <w:r>
        <w:rPr>
          <w:b/>
        </w:rPr>
        <w:t>Подарки и деловое гостеприимство</w:t>
      </w:r>
    </w:p>
    <w:p w:rsidR="00543B26" w:rsidRDefault="00543B26" w:rsidP="00543B26">
      <w:pPr>
        <w:pStyle w:val="a0"/>
        <w:numPr>
          <w:ilvl w:val="1"/>
          <w:numId w:val="18"/>
        </w:numPr>
        <w:ind w:left="0" w:firstLine="709"/>
      </w:pPr>
      <w:r>
        <w:t xml:space="preserve">Нарушали ли Вы требования </w:t>
      </w:r>
      <w:r>
        <w:rPr>
          <w:rFonts w:cs="Calibri"/>
          <w:szCs w:val="22"/>
        </w:rPr>
        <w:t>Регламента обмена подарками и знаками делового гостеприимства организации</w:t>
      </w:r>
      <w:r>
        <w:t>?</w:t>
      </w:r>
    </w:p>
    <w:p w:rsidR="00543B26" w:rsidRDefault="00543B26" w:rsidP="00543B26">
      <w:pPr>
        <w:pStyle w:val="a0"/>
        <w:keepNext/>
        <w:keepLines/>
        <w:numPr>
          <w:ilvl w:val="0"/>
          <w:numId w:val="18"/>
        </w:numPr>
        <w:spacing w:before="360" w:after="120"/>
        <w:jc w:val="center"/>
        <w:rPr>
          <w:b/>
        </w:rPr>
      </w:pPr>
      <w:r>
        <w:rPr>
          <w:b/>
        </w:rPr>
        <w:t>Другие вопросы</w:t>
      </w:r>
    </w:p>
    <w:p w:rsidR="00543B26" w:rsidRDefault="00543B26" w:rsidP="00543B26">
      <w:pPr>
        <w:pStyle w:val="a0"/>
        <w:numPr>
          <w:ilvl w:val="1"/>
          <w:numId w:val="18"/>
        </w:numPr>
        <w:ind w:left="0" w:firstLine="709"/>
      </w:pPr>
      <w: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43B26" w:rsidRDefault="00543B26" w:rsidP="00543B26">
      <w:pPr>
        <w:spacing w:line="276" w:lineRule="auto"/>
        <w:jc w:val="both"/>
        <w:rPr>
          <w:kern w:val="26"/>
        </w:rPr>
      </w:pPr>
    </w:p>
    <w:p w:rsidR="00543B26" w:rsidRDefault="00543B26" w:rsidP="00543B26">
      <w:pPr>
        <w:pStyle w:val="a0"/>
        <w:keepNext/>
        <w:keepLines/>
        <w:numPr>
          <w:ilvl w:val="0"/>
          <w:numId w:val="18"/>
        </w:numPr>
        <w:spacing w:before="360" w:after="120"/>
        <w:ind w:left="0" w:firstLine="709"/>
        <w:rPr>
          <w:b/>
        </w:rPr>
      </w:pPr>
      <w:r>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43B26" w:rsidRDefault="00543B26" w:rsidP="00543B26">
      <w:pPr>
        <w:pStyle w:val="a0"/>
        <w:keepNext/>
        <w:keepLines/>
        <w:numPr>
          <w:ilvl w:val="0"/>
          <w:numId w:val="18"/>
        </w:numPr>
        <w:tabs>
          <w:tab w:val="clear" w:pos="567"/>
          <w:tab w:val="left" w:pos="708"/>
        </w:tabs>
        <w:spacing w:before="360" w:after="120"/>
        <w:jc w:val="center"/>
        <w:rPr>
          <w:b/>
        </w:rPr>
      </w:pPr>
      <w:r>
        <w:rPr>
          <w:b/>
        </w:rPr>
        <w:t>Декларация о доходах</w:t>
      </w:r>
    </w:p>
    <w:p w:rsidR="00543B26" w:rsidRDefault="00543B26" w:rsidP="00543B26">
      <w:pPr>
        <w:pStyle w:val="a0"/>
        <w:numPr>
          <w:ilvl w:val="1"/>
          <w:numId w:val="18"/>
        </w:numPr>
        <w:ind w:left="0" w:firstLine="709"/>
      </w:pPr>
      <w:r>
        <w:t>Какие доходы получили Вы и члены Вашей семьи по месту основной работы за отчетный период?</w:t>
      </w:r>
    </w:p>
    <w:p w:rsidR="00543B26" w:rsidRDefault="00543B26" w:rsidP="00543B26">
      <w:pPr>
        <w:pStyle w:val="a0"/>
        <w:numPr>
          <w:ilvl w:val="1"/>
          <w:numId w:val="18"/>
        </w:numPr>
        <w:ind w:left="0" w:firstLine="709"/>
      </w:pPr>
      <w:r>
        <w:t>Какие доходы получили Вы и члены Вашей семьи не по месту основной работы за отчетный период?</w:t>
      </w:r>
    </w:p>
    <w:p w:rsidR="00543B26" w:rsidRDefault="00543B26" w:rsidP="00543B26">
      <w:pPr>
        <w:rPr>
          <w:szCs w:val="28"/>
        </w:rPr>
      </w:pPr>
    </w:p>
    <w:p w:rsidR="00543B26" w:rsidRDefault="00543B26" w:rsidP="00543B26">
      <w:pPr>
        <w:spacing w:line="276" w:lineRule="auto"/>
        <w:jc w:val="both"/>
        <w:rPr>
          <w:kern w:val="26"/>
        </w:rPr>
      </w:pPr>
      <w:r>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43B26" w:rsidRDefault="00543B26" w:rsidP="00543B26">
      <w:pPr>
        <w:rPr>
          <w:szCs w:val="28"/>
        </w:rPr>
      </w:pPr>
    </w:p>
    <w:p w:rsidR="00543B26" w:rsidRDefault="00543B26" w:rsidP="00543B26">
      <w:pPr>
        <w:tabs>
          <w:tab w:val="left" w:pos="5378"/>
        </w:tabs>
        <w:jc w:val="center"/>
        <w:rPr>
          <w:szCs w:val="28"/>
        </w:rPr>
      </w:pPr>
      <w:r>
        <w:rPr>
          <w:szCs w:val="28"/>
        </w:rPr>
        <w:t>Подпись: __________________</w:t>
      </w:r>
      <w:r>
        <w:rPr>
          <w:szCs w:val="28"/>
        </w:rPr>
        <w:tab/>
        <w:t>ФИО:_______________________</w:t>
      </w:r>
    </w:p>
    <w:p w:rsidR="00543B26" w:rsidRDefault="00543B26" w:rsidP="00543B26">
      <w:pPr>
        <w:spacing w:line="276" w:lineRule="auto"/>
        <w:jc w:val="both"/>
        <w:rPr>
          <w:kern w:val="26"/>
        </w:rPr>
      </w:pPr>
    </w:p>
    <w:p w:rsidR="00543B26" w:rsidRDefault="00543B26" w:rsidP="00543B26">
      <w:pPr>
        <w:spacing w:line="276" w:lineRule="auto"/>
        <w:jc w:val="both"/>
        <w:rPr>
          <w:kern w:val="26"/>
        </w:rPr>
      </w:pPr>
    </w:p>
    <w:p w:rsidR="00543B26" w:rsidRDefault="00543B26" w:rsidP="00543B26">
      <w:pPr>
        <w:tabs>
          <w:tab w:val="left" w:pos="5378"/>
        </w:tabs>
        <w:jc w:val="center"/>
        <w:rPr>
          <w:szCs w:val="28"/>
        </w:rPr>
      </w:pPr>
    </w:p>
    <w:p w:rsidR="00543B26" w:rsidRDefault="00543B26" w:rsidP="00543B26">
      <w:pPr>
        <w:jc w:val="both"/>
        <w:rPr>
          <w:i/>
          <w:szCs w:val="28"/>
        </w:rPr>
      </w:pPr>
      <w:r>
        <w:rPr>
          <w:i/>
          <w:szCs w:val="28"/>
        </w:rPr>
        <w:t>Достоверность и полнота изложенной в Декларации информации проверена:</w:t>
      </w:r>
    </w:p>
    <w:p w:rsidR="00543B26" w:rsidRDefault="00543B26" w:rsidP="00543B26">
      <w:pPr>
        <w:rPr>
          <w:i/>
          <w:szCs w:val="28"/>
        </w:rPr>
      </w:pPr>
    </w:p>
    <w:p w:rsidR="00543B26" w:rsidRDefault="00543B26" w:rsidP="00543B26">
      <w:pPr>
        <w:rPr>
          <w:szCs w:val="28"/>
        </w:rPr>
      </w:pPr>
      <w:r>
        <w:rPr>
          <w:szCs w:val="28"/>
        </w:rPr>
        <w:t>Представитель кадровой службы _________________________________</w:t>
      </w:r>
    </w:p>
    <w:p w:rsidR="00543B26" w:rsidRDefault="00543B26" w:rsidP="00543B26">
      <w:pPr>
        <w:ind w:firstLine="2430"/>
        <w:jc w:val="center"/>
        <w:rPr>
          <w:szCs w:val="28"/>
        </w:rPr>
      </w:pPr>
      <w:r>
        <w:rPr>
          <w:szCs w:val="28"/>
        </w:rPr>
        <w:t xml:space="preserve">                         (Ф.И.О., подпись)</w:t>
      </w:r>
    </w:p>
    <w:p w:rsidR="00543B26" w:rsidRDefault="00543B26" w:rsidP="00543B26">
      <w:pPr>
        <w:rPr>
          <w:szCs w:val="28"/>
        </w:rPr>
      </w:pPr>
    </w:p>
    <w:p w:rsidR="00543B26" w:rsidRDefault="00543B26" w:rsidP="00543B26">
      <w:pPr>
        <w:rPr>
          <w:szCs w:val="28"/>
        </w:rPr>
      </w:pPr>
      <w:r>
        <w:rPr>
          <w:szCs w:val="28"/>
        </w:rPr>
        <w:t>Представитель юридической службы _____________________________</w:t>
      </w:r>
    </w:p>
    <w:p w:rsidR="00543B26" w:rsidRDefault="00543B26" w:rsidP="00543B26">
      <w:pPr>
        <w:ind w:firstLine="2430"/>
        <w:jc w:val="center"/>
        <w:rPr>
          <w:szCs w:val="28"/>
        </w:rPr>
      </w:pPr>
      <w:r>
        <w:rPr>
          <w:szCs w:val="28"/>
        </w:rPr>
        <w:t xml:space="preserve">                          (Ф.И.О., подпись)</w:t>
      </w:r>
    </w:p>
    <w:p w:rsidR="00543B26" w:rsidRDefault="00543B26" w:rsidP="00543B26">
      <w:pPr>
        <w:rPr>
          <w:szCs w:val="28"/>
        </w:rPr>
      </w:pPr>
    </w:p>
    <w:p w:rsidR="00543B26" w:rsidRDefault="00543B26" w:rsidP="00543B26">
      <w:pPr>
        <w:rPr>
          <w:szCs w:val="28"/>
        </w:rPr>
      </w:pPr>
    </w:p>
    <w:p w:rsidR="00543B26" w:rsidRDefault="00543B26" w:rsidP="00543B26">
      <w:pPr>
        <w:rPr>
          <w:szCs w:val="28"/>
        </w:rPr>
      </w:pPr>
    </w:p>
    <w:p w:rsidR="00543B26" w:rsidRDefault="00543B26" w:rsidP="00543B26">
      <w:pPr>
        <w:jc w:val="center"/>
        <w:rPr>
          <w:b/>
          <w:szCs w:val="28"/>
        </w:rPr>
      </w:pPr>
      <w:r>
        <w:rPr>
          <w:b/>
          <w:szCs w:val="28"/>
        </w:rPr>
        <w:t xml:space="preserve">Решение непосредственного руководителя по декларации </w:t>
      </w:r>
      <w:r>
        <w:rPr>
          <w:b/>
          <w:szCs w:val="28"/>
        </w:rPr>
        <w:br/>
      </w:r>
      <w:r>
        <w:rPr>
          <w:szCs w:val="28"/>
        </w:rPr>
        <w:t>(подтвердить подписью)</w:t>
      </w:r>
      <w:r>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543B26" w:rsidTr="00543B26">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r w:rsidR="00543B26" w:rsidTr="00543B26">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r w:rsidR="00543B26" w:rsidTr="00543B26">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t>Я ограничил работнику доступ к информации организации, которая может иметь отношение к его личным частным интересам работника</w:t>
            </w:r>
          </w:p>
          <w:p w:rsidR="00543B26" w:rsidRDefault="00543B26">
            <w:pPr>
              <w:spacing w:line="276" w:lineRule="auto"/>
              <w:jc w:val="both"/>
              <w:rPr>
                <w:szCs w:val="28"/>
              </w:rPr>
            </w:pPr>
            <w:r>
              <w:rPr>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r w:rsidR="00543B26" w:rsidTr="00543B26">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43B26" w:rsidRDefault="00543B26">
            <w:pPr>
              <w:spacing w:line="276" w:lineRule="auto"/>
              <w:jc w:val="both"/>
              <w:rPr>
                <w:szCs w:val="28"/>
              </w:rPr>
            </w:pPr>
            <w:r>
              <w:rPr>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r w:rsidR="00543B26" w:rsidTr="00543B26">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t xml:space="preserve">Я пересмотрел круг обязанностей и трудовых функций работника </w:t>
            </w:r>
          </w:p>
          <w:p w:rsidR="00543B26" w:rsidRDefault="00543B26">
            <w:pPr>
              <w:spacing w:line="276" w:lineRule="auto"/>
              <w:jc w:val="both"/>
              <w:rPr>
                <w:szCs w:val="28"/>
              </w:rPr>
            </w:pPr>
            <w:r>
              <w:rPr>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r w:rsidR="00543B26" w:rsidTr="00543B26">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r w:rsidR="00543B26" w:rsidTr="00543B26">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r w:rsidR="00543B26" w:rsidTr="00543B26">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r w:rsidR="00543B26" w:rsidTr="00543B26">
        <w:trPr>
          <w:trHeight w:val="786"/>
        </w:trPr>
        <w:tc>
          <w:tcPr>
            <w:tcW w:w="7157" w:type="dxa"/>
            <w:tcBorders>
              <w:top w:val="single" w:sz="4" w:space="0" w:color="auto"/>
              <w:left w:val="single" w:sz="4" w:space="0" w:color="auto"/>
              <w:bottom w:val="single" w:sz="4" w:space="0" w:color="auto"/>
              <w:right w:val="single" w:sz="4" w:space="0" w:color="auto"/>
            </w:tcBorders>
            <w:vAlign w:val="center"/>
            <w:hideMark/>
          </w:tcPr>
          <w:p w:rsidR="00543B26" w:rsidRDefault="00543B26">
            <w:pPr>
              <w:spacing w:line="276" w:lineRule="auto"/>
              <w:jc w:val="both"/>
              <w:rPr>
                <w:szCs w:val="28"/>
              </w:rPr>
            </w:pPr>
            <w:r>
              <w:rPr>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543B26" w:rsidRDefault="00543B26">
            <w:pPr>
              <w:spacing w:line="276" w:lineRule="auto"/>
              <w:rPr>
                <w:szCs w:val="28"/>
              </w:rPr>
            </w:pPr>
          </w:p>
        </w:tc>
      </w:tr>
    </w:tbl>
    <w:p w:rsidR="00543B26" w:rsidRDefault="00543B26" w:rsidP="00543B26">
      <w:pPr>
        <w:rPr>
          <w:szCs w:val="28"/>
        </w:rPr>
      </w:pPr>
    </w:p>
    <w:p w:rsidR="00543B26" w:rsidRDefault="00543B26" w:rsidP="00543B26">
      <w:pPr>
        <w:rPr>
          <w:szCs w:val="28"/>
        </w:rPr>
      </w:pPr>
      <w:r>
        <w:rPr>
          <w:szCs w:val="28"/>
        </w:rPr>
        <w:t>Непосредственный руководитель ________________________________</w:t>
      </w:r>
    </w:p>
    <w:p w:rsidR="00543B26" w:rsidRDefault="00543B26" w:rsidP="00543B26">
      <w:pPr>
        <w:ind w:firstLine="2430"/>
        <w:jc w:val="center"/>
        <w:rPr>
          <w:szCs w:val="28"/>
        </w:rPr>
      </w:pPr>
      <w:r>
        <w:rPr>
          <w:szCs w:val="28"/>
        </w:rPr>
        <w:t xml:space="preserve">                          (Ф.И.О., подпись)</w:t>
      </w:r>
    </w:p>
    <w:p w:rsidR="00543B26" w:rsidRDefault="00543B26" w:rsidP="00543B26">
      <w:pPr>
        <w:pStyle w:val="ae"/>
        <w:keepNext/>
        <w:pageBreakBefore/>
        <w:ind w:left="6480"/>
        <w:rPr>
          <w:b w:val="0"/>
        </w:rPr>
      </w:pPr>
      <w:r>
        <w:rPr>
          <w:b w:val="0"/>
        </w:rPr>
        <w:lastRenderedPageBreak/>
        <w:t xml:space="preserve">Приложение 2 к Положению о конфликте интересов в </w:t>
      </w:r>
      <w:r w:rsidR="00BB288F" w:rsidRPr="00163932">
        <w:rPr>
          <w:b w:val="0"/>
          <w:szCs w:val="28"/>
        </w:rPr>
        <w:t>государственного казенного учреждения социального обслуживания Ярославской области</w:t>
      </w:r>
      <w:r w:rsidR="00BB288F" w:rsidRPr="00163932">
        <w:rPr>
          <w:b w:val="0"/>
        </w:rPr>
        <w:t xml:space="preserve"> Тутаевского социально- реабилитационного центра для несовершеннолетних</w:t>
      </w:r>
      <w:r w:rsidR="00BB288F" w:rsidRPr="00163932">
        <w:rPr>
          <w:b w:val="0"/>
          <w:color w:val="FF0000"/>
        </w:rPr>
        <w:t xml:space="preserve"> </w:t>
      </w:r>
    </w:p>
    <w:p w:rsidR="00543B26" w:rsidRDefault="00543B26" w:rsidP="00543B26">
      <w:pPr>
        <w:keepNext/>
        <w:keepLines/>
        <w:spacing w:before="480" w:after="240"/>
        <w:ind w:firstLine="0"/>
        <w:jc w:val="center"/>
        <w:rPr>
          <w:rFonts w:cs="Times New Roman"/>
          <w:b/>
          <w:kern w:val="26"/>
          <w:szCs w:val="28"/>
        </w:rPr>
      </w:pPr>
      <w:r>
        <w:rPr>
          <w:rFonts w:cs="Times New Roman"/>
          <w:b/>
          <w:kern w:val="26"/>
          <w:szCs w:val="28"/>
        </w:rPr>
        <w:t>Типовые ситуации конфликта интересов</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43B26" w:rsidRDefault="00543B26" w:rsidP="00543B26">
      <w:pPr>
        <w:spacing w:line="276" w:lineRule="auto"/>
        <w:jc w:val="both"/>
        <w:rPr>
          <w:szCs w:val="28"/>
        </w:rPr>
      </w:pPr>
      <w:r>
        <w:rPr>
          <w:i/>
          <w:szCs w:val="28"/>
        </w:rPr>
        <w:t>Пример:</w:t>
      </w:r>
      <w:r>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43B26" w:rsidRDefault="00543B26" w:rsidP="00543B26">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того решения, которое является предметом конфликта интересов.</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43B26" w:rsidRDefault="00543B26" w:rsidP="00543B26">
      <w:pPr>
        <w:tabs>
          <w:tab w:val="left" w:pos="0"/>
        </w:tabs>
        <w:spacing w:line="276" w:lineRule="auto"/>
        <w:jc w:val="both"/>
        <w:rPr>
          <w:szCs w:val="28"/>
        </w:rPr>
      </w:pPr>
      <w:r>
        <w:rPr>
          <w:i/>
          <w:szCs w:val="28"/>
        </w:rPr>
        <w:t>Пример:</w:t>
      </w:r>
      <w:r>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43B26" w:rsidRDefault="00543B26" w:rsidP="00543B26">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43B26" w:rsidRDefault="00543B26" w:rsidP="00543B26">
      <w:pPr>
        <w:tabs>
          <w:tab w:val="left" w:pos="0"/>
        </w:tabs>
        <w:spacing w:line="276" w:lineRule="auto"/>
        <w:jc w:val="both"/>
        <w:rPr>
          <w:szCs w:val="28"/>
        </w:rPr>
      </w:pPr>
      <w:r>
        <w:rPr>
          <w:i/>
          <w:szCs w:val="28"/>
        </w:rPr>
        <w:t>Пример:</w:t>
      </w:r>
      <w:r>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43B26" w:rsidRDefault="00543B26" w:rsidP="00543B26">
      <w:pPr>
        <w:tabs>
          <w:tab w:val="left" w:pos="0"/>
        </w:tabs>
        <w:spacing w:line="276" w:lineRule="auto"/>
        <w:jc w:val="both"/>
        <w:rPr>
          <w:szCs w:val="28"/>
        </w:rPr>
      </w:pPr>
      <w:r>
        <w:rPr>
          <w:i/>
          <w:szCs w:val="28"/>
        </w:rPr>
        <w:lastRenderedPageBreak/>
        <w:t>Пример:</w:t>
      </w:r>
      <w:r>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43B26" w:rsidRDefault="00543B26" w:rsidP="00543B26">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43B26" w:rsidRDefault="00543B26" w:rsidP="00543B26">
      <w:pPr>
        <w:tabs>
          <w:tab w:val="left" w:pos="0"/>
        </w:tabs>
        <w:spacing w:line="276" w:lineRule="auto"/>
        <w:jc w:val="both"/>
        <w:rPr>
          <w:szCs w:val="28"/>
        </w:rPr>
      </w:pPr>
      <w:r>
        <w:rPr>
          <w:i/>
          <w:szCs w:val="28"/>
        </w:rPr>
        <w:t>Пример:</w:t>
      </w:r>
      <w:r>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43B26" w:rsidRDefault="00543B26" w:rsidP="00543B26">
      <w:pPr>
        <w:tabs>
          <w:tab w:val="left" w:pos="0"/>
        </w:tabs>
        <w:spacing w:line="276" w:lineRule="auto"/>
        <w:jc w:val="both"/>
        <w:rPr>
          <w:szCs w:val="28"/>
        </w:rPr>
      </w:pPr>
      <w:r>
        <w:rPr>
          <w:i/>
          <w:szCs w:val="28"/>
        </w:rPr>
        <w:t xml:space="preserve">Возможные способы урегулирования: </w:t>
      </w:r>
      <w:r>
        <w:rPr>
          <w:szCs w:val="28"/>
        </w:rPr>
        <w:t>изменение</w:t>
      </w:r>
      <w:r>
        <w:rPr>
          <w:i/>
          <w:szCs w:val="28"/>
        </w:rPr>
        <w:t xml:space="preserve"> </w:t>
      </w:r>
      <w:r>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43B26" w:rsidRDefault="00543B26" w:rsidP="00543B26">
      <w:pPr>
        <w:tabs>
          <w:tab w:val="left" w:pos="0"/>
        </w:tabs>
        <w:spacing w:line="276" w:lineRule="auto"/>
        <w:jc w:val="both"/>
        <w:rPr>
          <w:szCs w:val="28"/>
        </w:rPr>
      </w:pPr>
      <w:r>
        <w:rPr>
          <w:i/>
          <w:szCs w:val="28"/>
        </w:rPr>
        <w:t>Пример:</w:t>
      </w:r>
      <w:r>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43B26" w:rsidRDefault="00543B26" w:rsidP="00543B26">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43B26" w:rsidRDefault="00543B26" w:rsidP="00543B26">
      <w:pPr>
        <w:tabs>
          <w:tab w:val="left" w:pos="0"/>
        </w:tabs>
        <w:spacing w:line="276" w:lineRule="auto"/>
        <w:jc w:val="both"/>
        <w:rPr>
          <w:szCs w:val="28"/>
        </w:rPr>
      </w:pPr>
      <w:r>
        <w:rPr>
          <w:i/>
          <w:szCs w:val="28"/>
        </w:rPr>
        <w:t>Пример:</w:t>
      </w:r>
      <w:r>
        <w:rPr>
          <w:szCs w:val="28"/>
        </w:rPr>
        <w:t xml:space="preserve"> работник организации А принимает решение об инвестировании средств организации А. Потенциальным объектом </w:t>
      </w:r>
      <w:r>
        <w:rPr>
          <w:szCs w:val="28"/>
        </w:rPr>
        <w:lastRenderedPageBreak/>
        <w:t>инвестиций является организация Б, ценные бумаги которой принадлежат работнику.</w:t>
      </w:r>
    </w:p>
    <w:p w:rsidR="00543B26" w:rsidRDefault="00543B26" w:rsidP="00543B26">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43B26" w:rsidRDefault="00543B26" w:rsidP="00543B26">
      <w:pPr>
        <w:spacing w:line="276" w:lineRule="auto"/>
        <w:jc w:val="both"/>
        <w:rPr>
          <w:szCs w:val="28"/>
        </w:rPr>
      </w:pPr>
      <w:r>
        <w:rPr>
          <w:i/>
          <w:szCs w:val="28"/>
        </w:rPr>
        <w:t>Пример:</w:t>
      </w:r>
      <w:r>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43B26" w:rsidRDefault="00543B26" w:rsidP="00543B26">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43B26" w:rsidRDefault="00543B26" w:rsidP="00543B26">
      <w:pPr>
        <w:tabs>
          <w:tab w:val="left" w:pos="0"/>
        </w:tabs>
        <w:spacing w:line="276" w:lineRule="auto"/>
        <w:jc w:val="both"/>
        <w:rPr>
          <w:szCs w:val="28"/>
        </w:rPr>
      </w:pPr>
      <w:r>
        <w:rPr>
          <w:i/>
          <w:szCs w:val="28"/>
        </w:rPr>
        <w:t>Пример:</w:t>
      </w:r>
      <w:r>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43B26" w:rsidRDefault="00543B26" w:rsidP="00543B26">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43B26" w:rsidRDefault="00543B26" w:rsidP="00543B26">
      <w:pPr>
        <w:numPr>
          <w:ilvl w:val="0"/>
          <w:numId w:val="20"/>
        </w:numPr>
        <w:tabs>
          <w:tab w:val="clear" w:pos="720"/>
          <w:tab w:val="num" w:pos="0"/>
          <w:tab w:val="left" w:pos="1080"/>
        </w:tabs>
        <w:spacing w:before="160" w:line="276" w:lineRule="auto"/>
        <w:ind w:left="0" w:firstLine="709"/>
        <w:jc w:val="both"/>
        <w:rPr>
          <w:szCs w:val="28"/>
        </w:rPr>
      </w:pPr>
      <w:r>
        <w:rPr>
          <w:szCs w:val="28"/>
        </w:rPr>
        <w:t xml:space="preserve">Работник организации А или иное лицо, с которым связана личная заинтересованность работника, получает материальные блага или услуги от </w:t>
      </w:r>
      <w:r>
        <w:rPr>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rsidR="00543B26" w:rsidRDefault="00543B26" w:rsidP="00543B26">
      <w:pPr>
        <w:tabs>
          <w:tab w:val="left" w:pos="0"/>
        </w:tabs>
        <w:spacing w:line="276" w:lineRule="auto"/>
        <w:jc w:val="both"/>
        <w:rPr>
          <w:szCs w:val="28"/>
        </w:rPr>
      </w:pPr>
      <w:r>
        <w:rPr>
          <w:i/>
          <w:szCs w:val="28"/>
        </w:rPr>
        <w:t xml:space="preserve">Пример: </w:t>
      </w:r>
      <w:r>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43B26" w:rsidRDefault="00543B26" w:rsidP="00543B26">
      <w:pPr>
        <w:tabs>
          <w:tab w:val="left" w:pos="0"/>
        </w:tabs>
        <w:spacing w:line="276" w:lineRule="auto"/>
        <w:jc w:val="both"/>
        <w:rPr>
          <w:szCs w:val="28"/>
        </w:rPr>
      </w:pPr>
      <w:r>
        <w:rPr>
          <w:i/>
          <w:szCs w:val="28"/>
        </w:rPr>
        <w:t>Возможные способы урегулирования:</w:t>
      </w:r>
      <w:r>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43B26" w:rsidRDefault="00543B26" w:rsidP="00543B26">
      <w:pPr>
        <w:numPr>
          <w:ilvl w:val="0"/>
          <w:numId w:val="20"/>
        </w:numPr>
        <w:tabs>
          <w:tab w:val="num" w:pos="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43B26" w:rsidRDefault="00543B26" w:rsidP="00543B26">
      <w:pPr>
        <w:tabs>
          <w:tab w:val="left" w:pos="0"/>
        </w:tabs>
        <w:spacing w:line="276" w:lineRule="auto"/>
        <w:jc w:val="both"/>
        <w:rPr>
          <w:szCs w:val="28"/>
        </w:rPr>
      </w:pPr>
      <w:r>
        <w:rPr>
          <w:i/>
          <w:szCs w:val="28"/>
        </w:rPr>
        <w:t>Пример:</w:t>
      </w:r>
      <w:r>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43B26" w:rsidRDefault="00543B26" w:rsidP="00543B26">
      <w:pPr>
        <w:tabs>
          <w:tab w:val="left" w:pos="0"/>
        </w:tabs>
        <w:spacing w:line="276" w:lineRule="auto"/>
        <w:jc w:val="both"/>
        <w:rPr>
          <w:szCs w:val="28"/>
        </w:rPr>
      </w:pPr>
      <w:r>
        <w:rPr>
          <w:i/>
          <w:szCs w:val="28"/>
        </w:rPr>
        <w:t xml:space="preserve">Возможные способы урегулирования: </w:t>
      </w:r>
      <w:r>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43B26" w:rsidRDefault="00543B26" w:rsidP="00543B26">
      <w:pPr>
        <w:numPr>
          <w:ilvl w:val="0"/>
          <w:numId w:val="20"/>
        </w:numPr>
        <w:tabs>
          <w:tab w:val="num" w:pos="0"/>
        </w:tabs>
        <w:spacing w:before="160" w:line="276" w:lineRule="auto"/>
        <w:ind w:left="0" w:firstLine="709"/>
        <w:jc w:val="both"/>
        <w:rPr>
          <w:szCs w:val="28"/>
        </w:rPr>
      </w:pPr>
      <w:r>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43B26" w:rsidRDefault="00543B26" w:rsidP="00543B26">
      <w:pPr>
        <w:tabs>
          <w:tab w:val="left" w:pos="0"/>
        </w:tabs>
        <w:spacing w:line="276" w:lineRule="auto"/>
        <w:jc w:val="both"/>
        <w:rPr>
          <w:szCs w:val="28"/>
        </w:rPr>
      </w:pPr>
      <w:r>
        <w:rPr>
          <w:i/>
          <w:szCs w:val="28"/>
        </w:rPr>
        <w:t>Пример:</w:t>
      </w:r>
      <w:r>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43B26" w:rsidRDefault="00543B26" w:rsidP="00543B26">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543B26" w:rsidRDefault="00543B26" w:rsidP="00543B26">
      <w:pPr>
        <w:numPr>
          <w:ilvl w:val="0"/>
          <w:numId w:val="20"/>
        </w:numPr>
        <w:tabs>
          <w:tab w:val="num" w:pos="0"/>
        </w:tabs>
        <w:spacing w:before="160" w:line="276" w:lineRule="auto"/>
        <w:ind w:left="0" w:firstLine="709"/>
        <w:jc w:val="both"/>
        <w:rPr>
          <w:szCs w:val="28"/>
        </w:rPr>
      </w:pPr>
      <w:r>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w:t>
      </w:r>
      <w:r>
        <w:rPr>
          <w:szCs w:val="28"/>
        </w:rPr>
        <w:lastRenderedPageBreak/>
        <w:t>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43B26" w:rsidRDefault="00543B26" w:rsidP="00543B26">
      <w:pPr>
        <w:tabs>
          <w:tab w:val="left" w:pos="720"/>
        </w:tabs>
        <w:spacing w:line="276" w:lineRule="auto"/>
        <w:jc w:val="both"/>
        <w:rPr>
          <w:szCs w:val="28"/>
        </w:rPr>
      </w:pPr>
      <w:r>
        <w:rPr>
          <w:i/>
          <w:szCs w:val="28"/>
        </w:rPr>
        <w:t>Пример:</w:t>
      </w:r>
      <w:r>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43B26" w:rsidRDefault="00543B26" w:rsidP="00543B26">
      <w:pPr>
        <w:tabs>
          <w:tab w:val="left" w:pos="720"/>
        </w:tabs>
        <w:spacing w:line="276" w:lineRule="auto"/>
        <w:jc w:val="both"/>
        <w:rPr>
          <w:szCs w:val="28"/>
        </w:rPr>
      </w:pPr>
      <w:r>
        <w:rPr>
          <w:i/>
          <w:szCs w:val="28"/>
        </w:rPr>
        <w:t>Возможные способы урегулирования:</w:t>
      </w:r>
      <w:r>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43B26" w:rsidRDefault="00543B26" w:rsidP="00543B26">
      <w:pPr>
        <w:tabs>
          <w:tab w:val="num" w:pos="0"/>
          <w:tab w:val="left" w:pos="708"/>
        </w:tabs>
        <w:spacing w:before="160" w:line="276" w:lineRule="auto"/>
        <w:ind w:left="1429" w:hanging="360"/>
        <w:jc w:val="both"/>
      </w:pPr>
      <w:r w:rsidRPr="00BB288F">
        <w:rPr>
          <w:b/>
          <w:szCs w:val="28"/>
        </w:rPr>
        <w:t>Иные</w:t>
      </w:r>
      <w:r w:rsidRPr="00BB288F">
        <w:rPr>
          <w:rFonts w:cs="Times New Roman"/>
          <w:b/>
          <w:szCs w:val="28"/>
        </w:rPr>
        <w:t xml:space="preserve"> ситуации конфликта интересов, отражающие специфику деятельности</w:t>
      </w:r>
      <w:r w:rsidR="00BB288F" w:rsidRPr="00BB288F">
        <w:rPr>
          <w:rFonts w:cs="Times New Roman"/>
          <w:b/>
          <w:szCs w:val="28"/>
        </w:rPr>
        <w:t xml:space="preserve"> государственного казенного учреждения социального обслуживания Ярославской области</w:t>
      </w:r>
      <w:r w:rsidR="00BB288F" w:rsidRPr="00BB288F">
        <w:rPr>
          <w:b/>
        </w:rPr>
        <w:t xml:space="preserve"> Тутаевского социально- реабилитационного центра для несовершеннолетних</w:t>
      </w:r>
      <w:r w:rsidRPr="00BB288F">
        <w:rPr>
          <w:rFonts w:cs="Times New Roman"/>
          <w:b/>
          <w:szCs w:val="28"/>
        </w:rPr>
        <w:t xml:space="preserve"> </w:t>
      </w:r>
    </w:p>
    <w:p w:rsidR="00543B26" w:rsidRDefault="00543B26" w:rsidP="00543B26">
      <w:pPr>
        <w:pStyle w:val="ae"/>
        <w:keepNext/>
        <w:pageBreakBefore/>
        <w:ind w:left="6480"/>
        <w:rPr>
          <w:b w:val="0"/>
        </w:rPr>
      </w:pPr>
      <w:bookmarkStart w:id="22" w:name="_Ref422747034"/>
      <w:r>
        <w:rPr>
          <w:b w:val="0"/>
        </w:rPr>
        <w:lastRenderedPageBreak/>
        <w:t xml:space="preserve">Приложение № </w:t>
      </w:r>
      <w:r w:rsidR="008D34B8">
        <w:fldChar w:fldCharType="begin"/>
      </w:r>
      <w:r>
        <w:rPr>
          <w:b w:val="0"/>
        </w:rPr>
        <w:instrText xml:space="preserve"> SEQ Приложение_№ \* ARABIC </w:instrText>
      </w:r>
      <w:r w:rsidR="008D34B8">
        <w:fldChar w:fldCharType="separate"/>
      </w:r>
      <w:r w:rsidR="004926CF">
        <w:rPr>
          <w:b w:val="0"/>
          <w:noProof/>
        </w:rPr>
        <w:t>4</w:t>
      </w:r>
      <w:r w:rsidR="008D34B8">
        <w:fldChar w:fldCharType="end"/>
      </w:r>
      <w:bookmarkEnd w:id="22"/>
      <w:r>
        <w:rPr>
          <w:b w:val="0"/>
        </w:rPr>
        <w:br/>
        <w:t>к Антикоррупционной политике</w:t>
      </w:r>
      <w:r>
        <w:rPr>
          <w:b w:val="0"/>
        </w:rPr>
        <w:br/>
      </w:r>
      <w:r w:rsidR="00BB288F" w:rsidRPr="00163932">
        <w:rPr>
          <w:b w:val="0"/>
          <w:szCs w:val="28"/>
        </w:rPr>
        <w:t>государственного казенного учреждения социального обслуживания Ярославской области</w:t>
      </w:r>
      <w:r w:rsidR="00BB288F" w:rsidRPr="00163932">
        <w:rPr>
          <w:b w:val="0"/>
        </w:rPr>
        <w:t xml:space="preserve"> Тутаевского социально- реабилитационного центра для несовершеннолетних</w:t>
      </w:r>
      <w:r w:rsidR="00BB288F" w:rsidRPr="00163932">
        <w:rPr>
          <w:b w:val="0"/>
          <w:color w:val="FF0000"/>
        </w:rPr>
        <w:t xml:space="preserve"> </w:t>
      </w:r>
    </w:p>
    <w:p w:rsidR="00543B26" w:rsidRDefault="00543B26" w:rsidP="00543B26">
      <w:pPr>
        <w:keepNext/>
        <w:keepLines/>
        <w:spacing w:before="480"/>
        <w:ind w:firstLine="0"/>
        <w:jc w:val="center"/>
        <w:rPr>
          <w:rFonts w:cs="Times New Roman"/>
          <w:b/>
          <w:kern w:val="26"/>
          <w:szCs w:val="28"/>
        </w:rPr>
      </w:pPr>
      <w:r>
        <w:rPr>
          <w:rFonts w:cs="Times New Roman"/>
          <w:b/>
          <w:kern w:val="26"/>
          <w:szCs w:val="28"/>
        </w:rPr>
        <w:t>Регламент обмена подарками и знаками делового гостеприимства в</w:t>
      </w:r>
    </w:p>
    <w:tbl>
      <w:tblPr>
        <w:tblStyle w:val="afe"/>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43B26" w:rsidTr="00543B26">
        <w:tc>
          <w:tcPr>
            <w:tcW w:w="9570" w:type="dxa"/>
            <w:tcBorders>
              <w:top w:val="nil"/>
              <w:left w:val="nil"/>
              <w:bottom w:val="single" w:sz="4" w:space="0" w:color="auto"/>
              <w:right w:val="nil"/>
            </w:tcBorders>
            <w:hideMark/>
          </w:tcPr>
          <w:p w:rsidR="00543B26" w:rsidRDefault="00BB288F" w:rsidP="00BB288F">
            <w:pPr>
              <w:spacing w:line="276" w:lineRule="auto"/>
              <w:ind w:firstLine="0"/>
              <w:jc w:val="center"/>
              <w:rPr>
                <w:color w:val="FF0000"/>
                <w:kern w:val="26"/>
              </w:rPr>
            </w:pPr>
            <w:r w:rsidRPr="00163932">
              <w:rPr>
                <w:rFonts w:cs="Times New Roman"/>
                <w:b/>
                <w:szCs w:val="28"/>
              </w:rPr>
              <w:t>государственного казенного учреждения социального обслуживания Ярославской области</w:t>
            </w:r>
            <w:r w:rsidRPr="00163932">
              <w:rPr>
                <w:b/>
              </w:rPr>
              <w:t xml:space="preserve"> Тутаевского социально- реабилитационного центра для несовершеннолетних</w:t>
            </w:r>
            <w:r w:rsidRPr="00163932">
              <w:rPr>
                <w:b/>
                <w:color w:val="FF0000"/>
              </w:rPr>
              <w:t xml:space="preserve"> </w:t>
            </w:r>
          </w:p>
        </w:tc>
      </w:tr>
    </w:tbl>
    <w:p w:rsidR="00543B26" w:rsidRDefault="00543B26" w:rsidP="00543B26">
      <w:pPr>
        <w:pStyle w:val="a0"/>
        <w:keepNext/>
        <w:keepLines/>
        <w:numPr>
          <w:ilvl w:val="0"/>
          <w:numId w:val="22"/>
        </w:numPr>
        <w:spacing w:before="360" w:after="120"/>
        <w:jc w:val="center"/>
        <w:rPr>
          <w:b/>
        </w:rPr>
      </w:pPr>
      <w:r>
        <w:rPr>
          <w:b/>
        </w:rPr>
        <w:t>Общие положения</w:t>
      </w:r>
    </w:p>
    <w:p w:rsidR="00543B26" w:rsidRDefault="00543B26" w:rsidP="00543B26">
      <w:pPr>
        <w:pStyle w:val="a0"/>
        <w:numPr>
          <w:ilvl w:val="1"/>
          <w:numId w:val="22"/>
        </w:numPr>
        <w:ind w:left="0" w:firstLine="709"/>
      </w:pPr>
      <w:r>
        <w:t>Настоящий Регламент обмена деловыми подарками и знаками делового гостеприимства</w:t>
      </w:r>
      <w:r w:rsidR="00BB288F" w:rsidRPr="00BB288F">
        <w:rPr>
          <w:b/>
        </w:rPr>
        <w:t xml:space="preserve"> </w:t>
      </w:r>
      <w:r w:rsidR="00BB288F" w:rsidRPr="00163932">
        <w:rPr>
          <w:b/>
        </w:rPr>
        <w:t>государственного казенного учреждения социального обслуживания Ярославской области Тутаевского социально- реабилитационного центра для несовершеннолетних</w:t>
      </w:r>
      <w: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543B26" w:rsidRDefault="00543B26" w:rsidP="00543B26">
      <w:pPr>
        <w:pStyle w:val="a0"/>
        <w:numPr>
          <w:ilvl w:val="1"/>
          <w:numId w:val="22"/>
        </w:numPr>
        <w:ind w:left="0" w:firstLine="709"/>
      </w:pPr>
      <w:r>
        <w:t>Целями Регламента обмена деловыми подарками являются:</w:t>
      </w:r>
    </w:p>
    <w:p w:rsidR="00543B26" w:rsidRDefault="00543B26" w:rsidP="00543B26">
      <w:pPr>
        <w:spacing w:line="276" w:lineRule="auto"/>
        <w:jc w:val="both"/>
        <w:rPr>
          <w:kern w:val="26"/>
        </w:rPr>
      </w:pPr>
      <w:r>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543B26" w:rsidRDefault="00543B26" w:rsidP="00543B26">
      <w:pPr>
        <w:spacing w:line="276" w:lineRule="auto"/>
        <w:jc w:val="both"/>
        <w:rPr>
          <w:kern w:val="26"/>
        </w:rPr>
      </w:pPr>
      <w:r>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543B26" w:rsidRDefault="00543B26" w:rsidP="00543B26">
      <w:pPr>
        <w:spacing w:line="276" w:lineRule="auto"/>
        <w:jc w:val="both"/>
        <w:rPr>
          <w:kern w:val="26"/>
        </w:rPr>
      </w:pPr>
      <w:r>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543B26" w:rsidRDefault="00543B26" w:rsidP="00543B26">
      <w:pPr>
        <w:spacing w:line="276" w:lineRule="auto"/>
        <w:jc w:val="both"/>
        <w:rPr>
          <w:kern w:val="26"/>
        </w:rPr>
      </w:pPr>
      <w:r>
        <w:rPr>
          <w:kern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543B26" w:rsidRDefault="00543B26" w:rsidP="00543B26">
      <w:pPr>
        <w:pStyle w:val="a0"/>
        <w:numPr>
          <w:ilvl w:val="1"/>
          <w:numId w:val="22"/>
        </w:numPr>
        <w:ind w:left="0" w:firstLine="709"/>
      </w:pPr>
      <w:r>
        <w:lastRenderedPageBreak/>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543B26" w:rsidRDefault="00543B26" w:rsidP="00543B26">
      <w:pPr>
        <w:pStyle w:val="a0"/>
        <w:numPr>
          <w:ilvl w:val="1"/>
          <w:numId w:val="22"/>
        </w:numPr>
        <w:ind w:left="0" w:firstLine="709"/>
      </w:pPr>
      <w: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543B26" w:rsidRDefault="00543B26" w:rsidP="00543B26">
      <w:pPr>
        <w:pStyle w:val="a0"/>
        <w:numPr>
          <w:ilvl w:val="1"/>
          <w:numId w:val="22"/>
        </w:numPr>
        <w:ind w:left="0" w:firstLine="709"/>
      </w:pPr>
      <w: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543B26" w:rsidRDefault="00543B26" w:rsidP="00543B26">
      <w:pPr>
        <w:pStyle w:val="a0"/>
        <w:numPr>
          <w:ilvl w:val="1"/>
          <w:numId w:val="22"/>
        </w:numPr>
        <w:ind w:left="0" w:firstLine="709"/>
      </w:pPr>
      <w: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543B26" w:rsidRDefault="00543B26" w:rsidP="00543B26">
      <w:pPr>
        <w:pStyle w:val="a0"/>
        <w:keepNext/>
        <w:keepLines/>
        <w:numPr>
          <w:ilvl w:val="0"/>
          <w:numId w:val="22"/>
        </w:numPr>
        <w:spacing w:before="360" w:after="120"/>
        <w:jc w:val="center"/>
        <w:rPr>
          <w:b/>
        </w:rPr>
      </w:pPr>
      <w:r>
        <w:rPr>
          <w:b/>
        </w:rPr>
        <w:t>Правила обмена деловыми подарками и знаками делового гостеприимства</w:t>
      </w:r>
    </w:p>
    <w:p w:rsidR="00543B26" w:rsidRDefault="00543B26" w:rsidP="00543B26">
      <w:pPr>
        <w:pStyle w:val="a0"/>
        <w:numPr>
          <w:ilvl w:val="1"/>
          <w:numId w:val="22"/>
        </w:numPr>
        <w:ind w:left="0" w:firstLine="709"/>
      </w:pPr>
      <w: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543B26" w:rsidRDefault="00543B26" w:rsidP="00543B26">
      <w:pPr>
        <w:pStyle w:val="a0"/>
        <w:numPr>
          <w:ilvl w:val="1"/>
          <w:numId w:val="22"/>
        </w:numPr>
        <w:ind w:left="0" w:firstLine="709"/>
      </w:pPr>
      <w: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543B26" w:rsidRDefault="00543B26" w:rsidP="00543B26">
      <w:pPr>
        <w:pStyle w:val="a0"/>
        <w:numPr>
          <w:ilvl w:val="1"/>
          <w:numId w:val="22"/>
        </w:numPr>
        <w:ind w:left="0" w:firstLine="709"/>
      </w:pPr>
      <w: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543B26" w:rsidRDefault="00543B26" w:rsidP="00543B26">
      <w:pPr>
        <w:pStyle w:val="a0"/>
        <w:numPr>
          <w:ilvl w:val="1"/>
          <w:numId w:val="22"/>
        </w:numPr>
        <w:ind w:left="0" w:firstLine="709"/>
      </w:pPr>
      <w: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43B26" w:rsidRDefault="00543B26" w:rsidP="00543B26">
      <w:pPr>
        <w:pStyle w:val="a0"/>
        <w:numPr>
          <w:ilvl w:val="1"/>
          <w:numId w:val="22"/>
        </w:numPr>
        <w:ind w:left="0" w:firstLine="709"/>
      </w:pPr>
      <w:r>
        <w:lastRenderedPageBreak/>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543B26" w:rsidRDefault="00543B26" w:rsidP="00543B26">
      <w:pPr>
        <w:spacing w:line="276" w:lineRule="auto"/>
        <w:jc w:val="both"/>
        <w:rPr>
          <w:kern w:val="26"/>
        </w:rPr>
      </w:pPr>
      <w:r>
        <w:rPr>
          <w:kern w:val="26"/>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543B26" w:rsidRDefault="00543B26" w:rsidP="00543B26">
      <w:pPr>
        <w:spacing w:line="276" w:lineRule="auto"/>
        <w:jc w:val="both"/>
        <w:rPr>
          <w:kern w:val="26"/>
        </w:rPr>
      </w:pPr>
      <w:r>
        <w:rPr>
          <w:kern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543B26" w:rsidRDefault="00543B26" w:rsidP="00543B26">
      <w:pPr>
        <w:pStyle w:val="a0"/>
        <w:numPr>
          <w:ilvl w:val="1"/>
          <w:numId w:val="22"/>
        </w:numPr>
        <w:ind w:left="0" w:firstLine="709"/>
        <w:rPr>
          <w:szCs w:val="22"/>
        </w:rPr>
      </w:pPr>
      <w:r>
        <w:rPr>
          <w:szCs w:val="22"/>
        </w:rPr>
        <w:t xml:space="preserve">Работникам не рекомендуется принимать или передавать подарки либо услуги в любом виде от контрагентов или третьих лиц в </w:t>
      </w:r>
      <w:r>
        <w:t>качестве</w:t>
      </w:r>
      <w:r>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543B26" w:rsidRDefault="00543B26" w:rsidP="00543B26">
      <w:pPr>
        <w:pStyle w:val="a0"/>
        <w:numPr>
          <w:ilvl w:val="1"/>
          <w:numId w:val="22"/>
        </w:numPr>
        <w:ind w:left="0" w:firstLine="709"/>
        <w:rPr>
          <w:szCs w:val="22"/>
        </w:rPr>
      </w:pPr>
      <w:r>
        <w:rPr>
          <w:szCs w:val="22"/>
        </w:rPr>
        <w:t>Организация не приемлет коррупции. Подарки не должны быть использованы для дачи или получения взяток или коммерческого подкупа.</w:t>
      </w:r>
    </w:p>
    <w:p w:rsidR="00543B26" w:rsidRDefault="00543B26" w:rsidP="00543B26">
      <w:pPr>
        <w:pStyle w:val="a0"/>
        <w:numPr>
          <w:ilvl w:val="1"/>
          <w:numId w:val="22"/>
        </w:numPr>
        <w:ind w:left="0" w:firstLine="709"/>
        <w:rPr>
          <w:szCs w:val="22"/>
        </w:rPr>
      </w:pPr>
      <w:r>
        <w:rPr>
          <w:szCs w:val="22"/>
        </w:rPr>
        <w:t>Подарки и услуги, предоставляемые организацией, передаются только от имени организации в целом, а не как подарок от отдельного работника.</w:t>
      </w:r>
    </w:p>
    <w:p w:rsidR="00543B26" w:rsidRDefault="00543B26" w:rsidP="00543B26">
      <w:pPr>
        <w:pStyle w:val="a0"/>
        <w:numPr>
          <w:ilvl w:val="1"/>
          <w:numId w:val="22"/>
        </w:numPr>
        <w:ind w:left="0" w:firstLine="709"/>
        <w:rPr>
          <w:szCs w:val="22"/>
        </w:rPr>
      </w:pPr>
      <w:r>
        <w:rPr>
          <w:szCs w:val="22"/>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543B26" w:rsidRDefault="00543B26" w:rsidP="00543B26">
      <w:pPr>
        <w:pStyle w:val="a0"/>
        <w:numPr>
          <w:ilvl w:val="1"/>
          <w:numId w:val="22"/>
        </w:numPr>
        <w:tabs>
          <w:tab w:val="clear" w:pos="567"/>
          <w:tab w:val="left" w:pos="708"/>
        </w:tabs>
        <w:ind w:left="0" w:firstLine="709"/>
        <w:rPr>
          <w:szCs w:val="22"/>
        </w:rPr>
      </w:pPr>
      <w:r>
        <w:rPr>
          <w:szCs w:val="22"/>
        </w:rPr>
        <w:t>Подарки и услуги не должны ставить под сомнение имидж или деловую репутацию организации или ее работника.</w:t>
      </w:r>
    </w:p>
    <w:p w:rsidR="00543B26" w:rsidRDefault="00543B26" w:rsidP="00543B26">
      <w:pPr>
        <w:pStyle w:val="a0"/>
        <w:numPr>
          <w:ilvl w:val="1"/>
          <w:numId w:val="22"/>
        </w:numPr>
        <w:tabs>
          <w:tab w:val="clear" w:pos="567"/>
          <w:tab w:val="left" w:pos="708"/>
        </w:tabs>
        <w:ind w:left="0" w:firstLine="709"/>
        <w:rPr>
          <w:szCs w:val="22"/>
        </w:rPr>
      </w:pPr>
      <w:r>
        <w:rPr>
          <w:szCs w:val="22"/>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543B26" w:rsidRDefault="00543B26" w:rsidP="00543B26">
      <w:pPr>
        <w:spacing w:line="276" w:lineRule="auto"/>
        <w:jc w:val="both"/>
        <w:rPr>
          <w:kern w:val="26"/>
        </w:rPr>
      </w:pPr>
      <w:r>
        <w:rPr>
          <w:kern w:val="26"/>
        </w:rPr>
        <w:t>– отказаться от них и немедленно уведомить своего непосредственного руководителя о факте предложения подарка (вознаграждения);</w:t>
      </w:r>
    </w:p>
    <w:p w:rsidR="00543B26" w:rsidRDefault="00543B26" w:rsidP="00543B26">
      <w:pPr>
        <w:spacing w:line="276" w:lineRule="auto"/>
        <w:jc w:val="both"/>
        <w:rPr>
          <w:kern w:val="26"/>
        </w:rPr>
      </w:pPr>
      <w:r>
        <w:rPr>
          <w:kern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543B26" w:rsidRDefault="00543B26" w:rsidP="00543B26">
      <w:pPr>
        <w:spacing w:line="276" w:lineRule="auto"/>
        <w:jc w:val="both"/>
        <w:rPr>
          <w:kern w:val="26"/>
        </w:rPr>
      </w:pPr>
      <w:r>
        <w:rPr>
          <w:kern w:val="26"/>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543B26" w:rsidRDefault="00543B26" w:rsidP="00543B26">
      <w:pPr>
        <w:pStyle w:val="a0"/>
        <w:numPr>
          <w:ilvl w:val="1"/>
          <w:numId w:val="22"/>
        </w:numPr>
        <w:tabs>
          <w:tab w:val="clear" w:pos="567"/>
          <w:tab w:val="left" w:pos="708"/>
        </w:tabs>
        <w:ind w:left="0" w:firstLine="709"/>
        <w:rPr>
          <w:szCs w:val="22"/>
        </w:rPr>
      </w:pPr>
      <w:r>
        <w:rPr>
          <w:szCs w:val="22"/>
        </w:rPr>
        <w:lastRenderedPageBreak/>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43B26" w:rsidRDefault="00543B26" w:rsidP="00543B26">
      <w:pPr>
        <w:pStyle w:val="a0"/>
        <w:numPr>
          <w:ilvl w:val="1"/>
          <w:numId w:val="22"/>
        </w:numPr>
        <w:tabs>
          <w:tab w:val="clear" w:pos="567"/>
          <w:tab w:val="left" w:pos="708"/>
        </w:tabs>
        <w:ind w:left="0" w:firstLine="709"/>
        <w:rPr>
          <w:szCs w:val="22"/>
        </w:rPr>
      </w:pPr>
      <w:r>
        <w:rPr>
          <w:szCs w:val="22"/>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543B26" w:rsidRDefault="00543B26" w:rsidP="00543B26">
      <w:pPr>
        <w:pStyle w:val="a0"/>
        <w:keepNext/>
        <w:keepLines/>
        <w:numPr>
          <w:ilvl w:val="0"/>
          <w:numId w:val="22"/>
        </w:numPr>
        <w:spacing w:before="360" w:after="120"/>
        <w:jc w:val="center"/>
        <w:rPr>
          <w:b/>
        </w:rPr>
      </w:pPr>
      <w:r>
        <w:rPr>
          <w:b/>
        </w:rPr>
        <w:t>Область применения</w:t>
      </w:r>
    </w:p>
    <w:p w:rsidR="00543B26" w:rsidRDefault="00543B26" w:rsidP="00543B26">
      <w:pPr>
        <w:pStyle w:val="a0"/>
        <w:numPr>
          <w:ilvl w:val="1"/>
          <w:numId w:val="22"/>
        </w:numPr>
        <w:tabs>
          <w:tab w:val="clear" w:pos="567"/>
          <w:tab w:val="left" w:pos="708"/>
        </w:tabs>
        <w:ind w:left="0" w:firstLine="709"/>
        <w:rPr>
          <w:szCs w:val="22"/>
        </w:rPr>
      </w:pPr>
      <w:r>
        <w:rPr>
          <w:szCs w:val="22"/>
        </w:rPr>
        <w:t xml:space="preserve">Настоящий Регламент </w:t>
      </w:r>
      <w:r>
        <w:t xml:space="preserve">обмена деловыми подарками </w:t>
      </w:r>
      <w:r>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43B26" w:rsidRDefault="00543B26" w:rsidP="00543B26">
      <w:pPr>
        <w:pStyle w:val="ae"/>
        <w:keepNext/>
        <w:pageBreakBefore/>
        <w:ind w:left="6480"/>
        <w:rPr>
          <w:b w:val="0"/>
        </w:rPr>
      </w:pPr>
      <w:bookmarkStart w:id="23" w:name="_Ref422748565"/>
      <w:r>
        <w:rPr>
          <w:b w:val="0"/>
        </w:rPr>
        <w:lastRenderedPageBreak/>
        <w:t xml:space="preserve">Приложение № </w:t>
      </w:r>
      <w:r w:rsidR="008D34B8">
        <w:fldChar w:fldCharType="begin"/>
      </w:r>
      <w:r>
        <w:rPr>
          <w:b w:val="0"/>
        </w:rPr>
        <w:instrText xml:space="preserve"> SEQ Приложение_№ \* ARABIC </w:instrText>
      </w:r>
      <w:r w:rsidR="008D34B8">
        <w:fldChar w:fldCharType="separate"/>
      </w:r>
      <w:r w:rsidR="004926CF">
        <w:rPr>
          <w:b w:val="0"/>
          <w:noProof/>
        </w:rPr>
        <w:t>5</w:t>
      </w:r>
      <w:r w:rsidR="008D34B8">
        <w:fldChar w:fldCharType="end"/>
      </w:r>
      <w:bookmarkEnd w:id="23"/>
      <w:r>
        <w:rPr>
          <w:b w:val="0"/>
        </w:rPr>
        <w:br/>
        <w:t>к Антикоррупционной политике</w:t>
      </w:r>
      <w:r>
        <w:rPr>
          <w:b w:val="0"/>
        </w:rPr>
        <w:br/>
      </w:r>
      <w:r w:rsidR="00BB288F" w:rsidRPr="00163932">
        <w:rPr>
          <w:b w:val="0"/>
          <w:szCs w:val="28"/>
        </w:rPr>
        <w:t>государственного казенного учреждения социального обслуживания Ярославской области</w:t>
      </w:r>
      <w:r w:rsidR="00BB288F" w:rsidRPr="00163932">
        <w:rPr>
          <w:b w:val="0"/>
        </w:rPr>
        <w:t xml:space="preserve"> Тутаевского социально- реабилитационного центра для несовершеннолетних</w:t>
      </w:r>
      <w:r w:rsidR="00BB288F" w:rsidRPr="00163932">
        <w:rPr>
          <w:b w:val="0"/>
          <w:color w:val="FF0000"/>
        </w:rPr>
        <w:t xml:space="preserve"> </w:t>
      </w:r>
    </w:p>
    <w:p w:rsidR="00543B26" w:rsidRDefault="00543B26" w:rsidP="00543B26">
      <w:pPr>
        <w:keepNext/>
        <w:keepLines/>
        <w:spacing w:before="480" w:after="240"/>
        <w:ind w:firstLine="0"/>
        <w:jc w:val="center"/>
        <w:rPr>
          <w:rFonts w:cs="Times New Roman"/>
          <w:b/>
          <w:kern w:val="26"/>
          <w:szCs w:val="28"/>
        </w:rPr>
      </w:pPr>
      <w:r>
        <w:rPr>
          <w:rFonts w:cs="Times New Roman"/>
          <w:b/>
          <w:kern w:val="26"/>
          <w:szCs w:val="28"/>
        </w:rPr>
        <w:t>Антикоррупционная оговорка</w:t>
      </w:r>
      <w:r>
        <w:rPr>
          <w:rFonts w:cs="Times New Roman"/>
          <w:b/>
          <w:kern w:val="26"/>
          <w:szCs w:val="28"/>
        </w:rPr>
        <w:br/>
        <w:t>(вариант)</w:t>
      </w:r>
    </w:p>
    <w:p w:rsidR="00543B26" w:rsidRDefault="00543B26" w:rsidP="00543B26">
      <w:pPr>
        <w:keepNext/>
        <w:spacing w:line="276" w:lineRule="auto"/>
        <w:jc w:val="both"/>
        <w:rPr>
          <w:kern w:val="26"/>
        </w:rPr>
      </w:pPr>
      <w:r>
        <w:rPr>
          <w:kern w:val="26"/>
        </w:rPr>
        <w:t>Статья 1.</w:t>
      </w:r>
    </w:p>
    <w:p w:rsidR="00543B26" w:rsidRDefault="00543B26" w:rsidP="00543B26">
      <w:pPr>
        <w:spacing w:line="276" w:lineRule="auto"/>
        <w:jc w:val="both"/>
        <w:rPr>
          <w:kern w:val="26"/>
        </w:rPr>
      </w:pPr>
      <w:r>
        <w:rPr>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43B26" w:rsidRDefault="00543B26" w:rsidP="00543B26">
      <w:pPr>
        <w:spacing w:line="276" w:lineRule="auto"/>
        <w:jc w:val="both"/>
        <w:rPr>
          <w:kern w:val="26"/>
        </w:rPr>
      </w:pPr>
      <w:r>
        <w:rPr>
          <w:kern w:val="26"/>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3B26" w:rsidRDefault="00543B26" w:rsidP="00543B26">
      <w:pPr>
        <w:spacing w:line="276" w:lineRule="auto"/>
        <w:jc w:val="both"/>
        <w:rPr>
          <w:kern w:val="26"/>
        </w:rPr>
      </w:pPr>
      <w:r>
        <w:rPr>
          <w:kern w:val="26"/>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543B26" w:rsidRDefault="00543B26" w:rsidP="00543B26">
      <w:pPr>
        <w:spacing w:line="276" w:lineRule="auto"/>
        <w:jc w:val="both"/>
        <w:rPr>
          <w:kern w:val="26"/>
        </w:rPr>
      </w:pPr>
      <w:r>
        <w:rPr>
          <w:kern w:val="26"/>
        </w:rPr>
        <w:t xml:space="preserve">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w:t>
      </w:r>
      <w:r>
        <w:rPr>
          <w:kern w:val="26"/>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rsidR="00543B26" w:rsidRDefault="00543B26" w:rsidP="00543B26">
      <w:pPr>
        <w:keepNext/>
        <w:spacing w:line="276" w:lineRule="auto"/>
        <w:jc w:val="both"/>
        <w:rPr>
          <w:kern w:val="26"/>
        </w:rPr>
      </w:pPr>
      <w:r>
        <w:rPr>
          <w:kern w:val="26"/>
        </w:rPr>
        <w:t>Статья 2.</w:t>
      </w:r>
    </w:p>
    <w:p w:rsidR="00543B26" w:rsidRDefault="00543B26" w:rsidP="00543B26">
      <w:pPr>
        <w:spacing w:line="276" w:lineRule="auto"/>
        <w:jc w:val="both"/>
        <w:rPr>
          <w:kern w:val="26"/>
        </w:rPr>
      </w:pPr>
      <w:r>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16C24" w:rsidRDefault="00616C24"/>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 w:rsidR="00D96D9A" w:rsidRDefault="00D96D9A">
      <w:pPr>
        <w:sectPr w:rsidR="00D96D9A" w:rsidSect="00616C24">
          <w:pgSz w:w="11906" w:h="16838"/>
          <w:pgMar w:top="1134" w:right="850" w:bottom="1134" w:left="1701" w:header="708" w:footer="708" w:gutter="0"/>
          <w:cols w:space="708"/>
          <w:docGrid w:linePitch="360"/>
        </w:sectPr>
      </w:pPr>
    </w:p>
    <w:p w:rsidR="00D96D9A" w:rsidRDefault="00D96D9A" w:rsidP="00D96D9A">
      <w:pPr>
        <w:jc w:val="right"/>
        <w:rPr>
          <w:szCs w:val="28"/>
        </w:rPr>
      </w:pPr>
    </w:p>
    <w:p w:rsidR="00D96D9A" w:rsidRDefault="00D96D9A" w:rsidP="00D96D9A">
      <w:pPr>
        <w:jc w:val="center"/>
        <w:rPr>
          <w:szCs w:val="28"/>
        </w:rPr>
      </w:pPr>
      <w:r>
        <w:rPr>
          <w:szCs w:val="28"/>
        </w:rPr>
        <w:t>Информация</w:t>
      </w:r>
      <w:r>
        <w:rPr>
          <w:rStyle w:val="afb"/>
          <w:szCs w:val="28"/>
        </w:rPr>
        <w:footnoteReference w:id="3"/>
      </w:r>
      <w:r>
        <w:rPr>
          <w:szCs w:val="28"/>
        </w:rPr>
        <w:br/>
        <w:t xml:space="preserve">о результатах работы по исполнению требований законодательства о противодействии коррупции в части разработки </w:t>
      </w:r>
      <w:r>
        <w:rPr>
          <w:szCs w:val="28"/>
        </w:rPr>
        <w:br/>
        <w:t>и принятия мер по предупреждению коррупции в государственных (муниципальных) учреждениях и унитарных предприятиях подведомственных</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86"/>
      </w:tblGrid>
      <w:tr w:rsidR="00D96D9A" w:rsidTr="00D96D9A">
        <w:tc>
          <w:tcPr>
            <w:tcW w:w="14788" w:type="dxa"/>
            <w:tcBorders>
              <w:top w:val="nil"/>
              <w:left w:val="nil"/>
              <w:bottom w:val="single" w:sz="4" w:space="0" w:color="auto"/>
              <w:right w:val="nil"/>
            </w:tcBorders>
            <w:hideMark/>
          </w:tcPr>
          <w:p w:rsidR="00D96D9A" w:rsidRPr="00D96D9A" w:rsidRDefault="00D96D9A">
            <w:pPr>
              <w:overflowPunct w:val="0"/>
              <w:autoSpaceDE w:val="0"/>
              <w:autoSpaceDN w:val="0"/>
              <w:adjustRightInd w:val="0"/>
              <w:jc w:val="center"/>
              <w:rPr>
                <w:szCs w:val="28"/>
              </w:rPr>
            </w:pPr>
            <w:r w:rsidRPr="00D96D9A">
              <w:rPr>
                <w:szCs w:val="28"/>
              </w:rPr>
              <w:t xml:space="preserve">департаменту труда и социальной поддержки населения Ярославской области </w:t>
            </w:r>
          </w:p>
        </w:tc>
      </w:tr>
      <w:tr w:rsidR="00D96D9A" w:rsidTr="00D96D9A">
        <w:tc>
          <w:tcPr>
            <w:tcW w:w="14788" w:type="dxa"/>
            <w:tcBorders>
              <w:top w:val="single" w:sz="4" w:space="0" w:color="auto"/>
              <w:left w:val="nil"/>
              <w:bottom w:val="nil"/>
              <w:right w:val="nil"/>
            </w:tcBorders>
            <w:hideMark/>
          </w:tcPr>
          <w:p w:rsidR="00D96D9A" w:rsidRDefault="00D96D9A">
            <w:pPr>
              <w:overflowPunct w:val="0"/>
              <w:autoSpaceDE w:val="0"/>
              <w:autoSpaceDN w:val="0"/>
              <w:adjustRightInd w:val="0"/>
              <w:jc w:val="center"/>
              <w:rPr>
                <w:sz w:val="24"/>
                <w:szCs w:val="24"/>
              </w:rPr>
            </w:pPr>
            <w:r>
              <w:rPr>
                <w:sz w:val="24"/>
                <w:szCs w:val="24"/>
              </w:rPr>
              <w:t>(наименование государственного органа (органа местного самоуправления)</w:t>
            </w:r>
          </w:p>
        </w:tc>
      </w:tr>
    </w:tbl>
    <w:p w:rsidR="00D96D9A" w:rsidRDefault="00D96D9A" w:rsidP="00D96D9A">
      <w:pPr>
        <w:jc w:val="both"/>
        <w:rPr>
          <w:sz w:val="10"/>
          <w:szCs w:val="10"/>
        </w:rPr>
      </w:pPr>
    </w:p>
    <w:p w:rsidR="00D96D9A" w:rsidRDefault="00D96D9A" w:rsidP="00D96D9A">
      <w:pPr>
        <w:jc w:val="both"/>
        <w:rPr>
          <w:sz w:val="24"/>
          <w:szCs w:val="24"/>
        </w:rPr>
      </w:pPr>
      <w:r>
        <w:rPr>
          <w:sz w:val="24"/>
          <w:szCs w:val="24"/>
        </w:rPr>
        <w:t>Всего  ___  подведомственных организаций.</w:t>
      </w:r>
    </w:p>
    <w:p w:rsidR="00D96D9A" w:rsidRDefault="00D96D9A" w:rsidP="00D96D9A">
      <w:pPr>
        <w:jc w:val="both"/>
        <w:rPr>
          <w:sz w:val="10"/>
          <w:szCs w:val="10"/>
        </w:rPr>
      </w:pPr>
    </w:p>
    <w:tbl>
      <w:tblPr>
        <w:tblStyle w:val="afe"/>
        <w:tblW w:w="0" w:type="auto"/>
        <w:tblLayout w:type="fixed"/>
        <w:tblLook w:val="04A0"/>
      </w:tblPr>
      <w:tblGrid>
        <w:gridCol w:w="675"/>
        <w:gridCol w:w="4820"/>
        <w:gridCol w:w="5812"/>
        <w:gridCol w:w="3481"/>
      </w:tblGrid>
      <w:tr w:rsidR="00D96D9A" w:rsidTr="00D96D9A">
        <w:tc>
          <w:tcPr>
            <w:tcW w:w="675" w:type="dxa"/>
            <w:tcBorders>
              <w:top w:val="single" w:sz="4" w:space="0" w:color="auto"/>
              <w:left w:val="single" w:sz="4" w:space="0" w:color="auto"/>
              <w:bottom w:val="single" w:sz="4" w:space="0" w:color="auto"/>
              <w:right w:val="single" w:sz="4" w:space="0" w:color="auto"/>
            </w:tcBorders>
            <w:vAlign w:val="center"/>
            <w:hideMark/>
          </w:tcPr>
          <w:p w:rsidR="00D96D9A" w:rsidRDefault="00D96D9A">
            <w:pPr>
              <w:overflowPunct w:val="0"/>
              <w:autoSpaceDE w:val="0"/>
              <w:autoSpaceDN w:val="0"/>
              <w:adjustRightInd w:val="0"/>
              <w:jc w:val="center"/>
              <w:rPr>
                <w:sz w:val="24"/>
                <w:szCs w:val="24"/>
              </w:rPr>
            </w:pPr>
            <w:r>
              <w:rPr>
                <w:sz w:val="24"/>
                <w:szCs w:val="24"/>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D96D9A" w:rsidRDefault="00D96D9A">
            <w:pPr>
              <w:overflowPunct w:val="0"/>
              <w:autoSpaceDE w:val="0"/>
              <w:autoSpaceDN w:val="0"/>
              <w:adjustRightInd w:val="0"/>
              <w:jc w:val="center"/>
              <w:rPr>
                <w:sz w:val="24"/>
                <w:szCs w:val="24"/>
              </w:rPr>
            </w:pPr>
            <w:r>
              <w:rPr>
                <w:sz w:val="24"/>
                <w:szCs w:val="24"/>
              </w:rPr>
              <w:t>Организационно – правовая форма, наименование организации, ИНН</w:t>
            </w:r>
          </w:p>
        </w:tc>
        <w:tc>
          <w:tcPr>
            <w:tcW w:w="5812" w:type="dxa"/>
            <w:tcBorders>
              <w:top w:val="single" w:sz="4" w:space="0" w:color="auto"/>
              <w:left w:val="single" w:sz="4" w:space="0" w:color="auto"/>
              <w:bottom w:val="single" w:sz="4" w:space="0" w:color="auto"/>
              <w:right w:val="single" w:sz="4" w:space="0" w:color="auto"/>
            </w:tcBorders>
            <w:vAlign w:val="center"/>
            <w:hideMark/>
          </w:tcPr>
          <w:p w:rsidR="00D96D9A" w:rsidRDefault="00D96D9A">
            <w:pPr>
              <w:overflowPunct w:val="0"/>
              <w:autoSpaceDE w:val="0"/>
              <w:autoSpaceDN w:val="0"/>
              <w:adjustRightInd w:val="0"/>
              <w:jc w:val="center"/>
              <w:rPr>
                <w:sz w:val="24"/>
                <w:szCs w:val="24"/>
              </w:rPr>
            </w:pPr>
            <w:r>
              <w:rPr>
                <w:sz w:val="24"/>
                <w:szCs w:val="24"/>
              </w:rPr>
              <w:t>Реквизиты локального нормативного акта, которым утверждена Антикоррупционная политика организации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D96D9A" w:rsidRDefault="00D96D9A">
            <w:pPr>
              <w:overflowPunct w:val="0"/>
              <w:autoSpaceDE w:val="0"/>
              <w:autoSpaceDN w:val="0"/>
              <w:adjustRightInd w:val="0"/>
              <w:jc w:val="center"/>
              <w:rPr>
                <w:sz w:val="24"/>
                <w:szCs w:val="24"/>
              </w:rPr>
            </w:pPr>
            <w:r>
              <w:rPr>
                <w:sz w:val="24"/>
                <w:szCs w:val="24"/>
              </w:rPr>
              <w:t>Примечание</w:t>
            </w:r>
          </w:p>
        </w:tc>
      </w:tr>
    </w:tbl>
    <w:p w:rsidR="00D96D9A" w:rsidRDefault="00D96D9A" w:rsidP="00D96D9A">
      <w:pPr>
        <w:rPr>
          <w:sz w:val="2"/>
          <w:szCs w:val="2"/>
        </w:rPr>
      </w:pPr>
    </w:p>
    <w:tbl>
      <w:tblPr>
        <w:tblStyle w:val="afe"/>
        <w:tblW w:w="0" w:type="auto"/>
        <w:tblLook w:val="04A0"/>
      </w:tblPr>
      <w:tblGrid>
        <w:gridCol w:w="675"/>
        <w:gridCol w:w="4820"/>
        <w:gridCol w:w="5811"/>
        <w:gridCol w:w="3480"/>
      </w:tblGrid>
      <w:tr w:rsidR="00D96D9A" w:rsidTr="00D96D9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96D9A" w:rsidRDefault="00D96D9A">
            <w:pPr>
              <w:overflowPunct w:val="0"/>
              <w:autoSpaceDE w:val="0"/>
              <w:autoSpaceDN w:val="0"/>
              <w:adjustRightInd w:val="0"/>
              <w:jc w:val="center"/>
              <w:rPr>
                <w:sz w:val="24"/>
                <w:szCs w:val="24"/>
              </w:rPr>
            </w:pPr>
            <w:r>
              <w:rPr>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96D9A" w:rsidRDefault="00D96D9A">
            <w:pPr>
              <w:overflowPunct w:val="0"/>
              <w:autoSpaceDE w:val="0"/>
              <w:autoSpaceDN w:val="0"/>
              <w:adjustRightInd w:val="0"/>
              <w:jc w:val="center"/>
              <w:rPr>
                <w:sz w:val="24"/>
                <w:szCs w:val="24"/>
              </w:rPr>
            </w:pPr>
            <w:r>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D96D9A" w:rsidRDefault="00D96D9A">
            <w:pPr>
              <w:overflowPunct w:val="0"/>
              <w:autoSpaceDE w:val="0"/>
              <w:autoSpaceDN w:val="0"/>
              <w:adjustRightInd w:val="0"/>
              <w:jc w:val="center"/>
              <w:rPr>
                <w:sz w:val="24"/>
                <w:szCs w:val="24"/>
              </w:rPr>
            </w:pPr>
            <w:r>
              <w:rPr>
                <w:sz w:val="24"/>
                <w:szCs w:val="24"/>
              </w:rPr>
              <w:t>3</w:t>
            </w:r>
          </w:p>
        </w:tc>
        <w:tc>
          <w:tcPr>
            <w:tcW w:w="3481" w:type="dxa"/>
            <w:tcBorders>
              <w:top w:val="single" w:sz="4" w:space="0" w:color="auto"/>
              <w:left w:val="single" w:sz="4" w:space="0" w:color="auto"/>
              <w:bottom w:val="single" w:sz="4" w:space="0" w:color="auto"/>
              <w:right w:val="single" w:sz="4" w:space="0" w:color="auto"/>
            </w:tcBorders>
            <w:vAlign w:val="center"/>
            <w:hideMark/>
          </w:tcPr>
          <w:p w:rsidR="00D96D9A" w:rsidRDefault="00D96D9A">
            <w:pPr>
              <w:overflowPunct w:val="0"/>
              <w:autoSpaceDE w:val="0"/>
              <w:autoSpaceDN w:val="0"/>
              <w:adjustRightInd w:val="0"/>
              <w:jc w:val="center"/>
              <w:rPr>
                <w:sz w:val="24"/>
                <w:szCs w:val="24"/>
              </w:rPr>
            </w:pPr>
            <w:r>
              <w:rPr>
                <w:sz w:val="24"/>
                <w:szCs w:val="24"/>
              </w:rPr>
              <w:t>4</w:t>
            </w:r>
          </w:p>
        </w:tc>
      </w:tr>
      <w:tr w:rsidR="00D96D9A" w:rsidTr="00D96D9A">
        <w:tc>
          <w:tcPr>
            <w:tcW w:w="675" w:type="dxa"/>
            <w:tcBorders>
              <w:top w:val="single" w:sz="4" w:space="0" w:color="auto"/>
              <w:left w:val="single" w:sz="4" w:space="0" w:color="auto"/>
              <w:bottom w:val="nil"/>
              <w:right w:val="single" w:sz="4" w:space="0" w:color="auto"/>
            </w:tcBorders>
          </w:tcPr>
          <w:p w:rsidR="00D96D9A" w:rsidRDefault="00D96D9A">
            <w:pPr>
              <w:overflowPunct w:val="0"/>
              <w:autoSpaceDE w:val="0"/>
              <w:autoSpaceDN w:val="0"/>
              <w:adjustRightInd w:val="0"/>
              <w:spacing w:before="120" w:after="120"/>
              <w:jc w:val="both"/>
              <w:rPr>
                <w:szCs w:val="28"/>
              </w:rPr>
            </w:pPr>
          </w:p>
        </w:tc>
        <w:tc>
          <w:tcPr>
            <w:tcW w:w="14113" w:type="dxa"/>
            <w:gridSpan w:val="3"/>
            <w:tcBorders>
              <w:top w:val="single" w:sz="4" w:space="0" w:color="auto"/>
              <w:left w:val="single" w:sz="4" w:space="0" w:color="auto"/>
              <w:bottom w:val="nil"/>
              <w:right w:val="single" w:sz="4" w:space="0" w:color="auto"/>
            </w:tcBorders>
            <w:hideMark/>
          </w:tcPr>
          <w:p w:rsidR="00D96D9A" w:rsidRDefault="00D96D9A" w:rsidP="00D96D9A">
            <w:pPr>
              <w:pStyle w:val="10"/>
              <w:numPr>
                <w:ilvl w:val="0"/>
                <w:numId w:val="0"/>
              </w:numPr>
              <w:tabs>
                <w:tab w:val="left" w:pos="567"/>
              </w:tabs>
              <w:spacing w:before="120" w:after="120"/>
              <w:ind w:right="0"/>
              <w:outlineLvl w:val="1"/>
            </w:pPr>
            <w:r>
              <w:t>Государственные  учреждения</w:t>
            </w:r>
          </w:p>
        </w:tc>
      </w:tr>
      <w:tr w:rsidR="00D96D9A" w:rsidTr="00D96D9A">
        <w:tc>
          <w:tcPr>
            <w:tcW w:w="675" w:type="dxa"/>
            <w:tcBorders>
              <w:top w:val="single" w:sz="4" w:space="0" w:color="auto"/>
              <w:left w:val="single" w:sz="4" w:space="0" w:color="auto"/>
              <w:bottom w:val="nil"/>
              <w:right w:val="single" w:sz="4" w:space="0" w:color="auto"/>
            </w:tcBorders>
          </w:tcPr>
          <w:p w:rsidR="00D96D9A" w:rsidRDefault="00D96D9A" w:rsidP="00D96D9A">
            <w:pPr>
              <w:pStyle w:val="2"/>
              <w:keepNext w:val="0"/>
              <w:keepLines w:val="0"/>
              <w:spacing w:before="0" w:after="0" w:line="240" w:lineRule="auto"/>
              <w:ind w:left="0" w:right="0" w:firstLine="0"/>
              <w:jc w:val="left"/>
              <w:rPr>
                <w:b w:val="0"/>
              </w:rPr>
            </w:pPr>
          </w:p>
        </w:tc>
        <w:tc>
          <w:tcPr>
            <w:tcW w:w="4820" w:type="dxa"/>
            <w:tcBorders>
              <w:top w:val="single" w:sz="4" w:space="0" w:color="auto"/>
              <w:left w:val="single" w:sz="4" w:space="0" w:color="auto"/>
              <w:bottom w:val="nil"/>
              <w:right w:val="single" w:sz="4" w:space="0" w:color="auto"/>
            </w:tcBorders>
            <w:hideMark/>
          </w:tcPr>
          <w:p w:rsidR="00D96D9A" w:rsidRPr="00D96D9A" w:rsidRDefault="00D96D9A" w:rsidP="00D96D9A">
            <w:pPr>
              <w:overflowPunct w:val="0"/>
              <w:autoSpaceDE w:val="0"/>
              <w:autoSpaceDN w:val="0"/>
              <w:adjustRightInd w:val="0"/>
              <w:rPr>
                <w:szCs w:val="28"/>
              </w:rPr>
            </w:pPr>
            <w:r w:rsidRPr="00D96D9A">
              <w:rPr>
                <w:szCs w:val="28"/>
              </w:rPr>
              <w:t xml:space="preserve">Государственное учреждение социального обслуживания Тутаевский социально- реабилитационный центр для несовершеннолетних,7611011739 </w:t>
            </w:r>
          </w:p>
        </w:tc>
        <w:tc>
          <w:tcPr>
            <w:tcW w:w="5812" w:type="dxa"/>
            <w:tcBorders>
              <w:top w:val="single" w:sz="4" w:space="0" w:color="auto"/>
              <w:left w:val="single" w:sz="4" w:space="0" w:color="auto"/>
              <w:bottom w:val="nil"/>
              <w:right w:val="single" w:sz="4" w:space="0" w:color="auto"/>
            </w:tcBorders>
            <w:hideMark/>
          </w:tcPr>
          <w:p w:rsidR="00D96D9A" w:rsidRPr="00800642" w:rsidRDefault="00D96D9A" w:rsidP="00800642">
            <w:pPr>
              <w:overflowPunct w:val="0"/>
              <w:autoSpaceDE w:val="0"/>
              <w:autoSpaceDN w:val="0"/>
              <w:adjustRightInd w:val="0"/>
              <w:jc w:val="both"/>
              <w:rPr>
                <w:szCs w:val="28"/>
              </w:rPr>
            </w:pPr>
            <w:r w:rsidRPr="00800642">
              <w:rPr>
                <w:szCs w:val="28"/>
              </w:rPr>
              <w:t>Приказ от 1</w:t>
            </w:r>
            <w:r w:rsidR="00800642" w:rsidRPr="00800642">
              <w:rPr>
                <w:szCs w:val="28"/>
              </w:rPr>
              <w:t xml:space="preserve">4.07.2015 № 86 </w:t>
            </w:r>
            <w:r w:rsidRPr="00800642">
              <w:rPr>
                <w:szCs w:val="28"/>
              </w:rPr>
              <w:t xml:space="preserve"> «О мерах по предупреждению коррупции»</w:t>
            </w:r>
          </w:p>
        </w:tc>
        <w:tc>
          <w:tcPr>
            <w:tcW w:w="3481" w:type="dxa"/>
            <w:tcBorders>
              <w:top w:val="single" w:sz="4" w:space="0" w:color="auto"/>
              <w:left w:val="single" w:sz="4" w:space="0" w:color="auto"/>
              <w:bottom w:val="nil"/>
              <w:right w:val="single" w:sz="4" w:space="0" w:color="auto"/>
            </w:tcBorders>
          </w:tcPr>
          <w:p w:rsidR="00D96D9A" w:rsidRDefault="00D96D9A">
            <w:pPr>
              <w:overflowPunct w:val="0"/>
              <w:autoSpaceDE w:val="0"/>
              <w:autoSpaceDN w:val="0"/>
              <w:adjustRightInd w:val="0"/>
              <w:jc w:val="both"/>
              <w:rPr>
                <w:szCs w:val="28"/>
              </w:rPr>
            </w:pPr>
          </w:p>
        </w:tc>
      </w:tr>
      <w:tr w:rsidR="00D96D9A" w:rsidTr="00D96D9A">
        <w:tc>
          <w:tcPr>
            <w:tcW w:w="675" w:type="dxa"/>
            <w:tcBorders>
              <w:top w:val="single" w:sz="4" w:space="0" w:color="auto"/>
              <w:left w:val="single" w:sz="4" w:space="0" w:color="auto"/>
              <w:bottom w:val="nil"/>
              <w:right w:val="single" w:sz="4" w:space="0" w:color="auto"/>
            </w:tcBorders>
          </w:tcPr>
          <w:p w:rsidR="00D96D9A" w:rsidRDefault="00D96D9A">
            <w:pPr>
              <w:overflowPunct w:val="0"/>
              <w:autoSpaceDE w:val="0"/>
              <w:autoSpaceDN w:val="0"/>
              <w:adjustRightInd w:val="0"/>
              <w:spacing w:before="120" w:after="120"/>
              <w:jc w:val="both"/>
              <w:rPr>
                <w:szCs w:val="28"/>
              </w:rPr>
            </w:pPr>
          </w:p>
        </w:tc>
        <w:tc>
          <w:tcPr>
            <w:tcW w:w="14113" w:type="dxa"/>
            <w:gridSpan w:val="3"/>
            <w:tcBorders>
              <w:top w:val="single" w:sz="4" w:space="0" w:color="auto"/>
              <w:left w:val="single" w:sz="4" w:space="0" w:color="auto"/>
              <w:bottom w:val="nil"/>
              <w:right w:val="single" w:sz="4" w:space="0" w:color="auto"/>
            </w:tcBorders>
            <w:hideMark/>
          </w:tcPr>
          <w:p w:rsidR="00D96D9A" w:rsidRDefault="00D96D9A" w:rsidP="00A52714">
            <w:pPr>
              <w:pStyle w:val="10"/>
              <w:numPr>
                <w:ilvl w:val="0"/>
                <w:numId w:val="0"/>
              </w:numPr>
              <w:tabs>
                <w:tab w:val="left" w:pos="567"/>
              </w:tabs>
              <w:spacing w:before="120" w:after="120"/>
              <w:ind w:right="0"/>
              <w:jc w:val="left"/>
              <w:outlineLvl w:val="1"/>
            </w:pPr>
          </w:p>
        </w:tc>
      </w:tr>
      <w:tr w:rsidR="00D96D9A" w:rsidTr="00D96D9A">
        <w:tc>
          <w:tcPr>
            <w:tcW w:w="675" w:type="dxa"/>
            <w:tcBorders>
              <w:top w:val="single" w:sz="4" w:space="0" w:color="auto"/>
              <w:left w:val="single" w:sz="4" w:space="0" w:color="auto"/>
              <w:bottom w:val="nil"/>
              <w:right w:val="single" w:sz="4" w:space="0" w:color="auto"/>
            </w:tcBorders>
          </w:tcPr>
          <w:p w:rsidR="00D96D9A" w:rsidRDefault="00D96D9A" w:rsidP="00D96D9A">
            <w:pPr>
              <w:pStyle w:val="2"/>
              <w:keepNext w:val="0"/>
              <w:keepLines w:val="0"/>
              <w:spacing w:before="0" w:after="0" w:line="240" w:lineRule="auto"/>
              <w:ind w:left="0" w:right="0" w:firstLine="0"/>
              <w:jc w:val="left"/>
              <w:rPr>
                <w:b w:val="0"/>
              </w:rPr>
            </w:pPr>
          </w:p>
        </w:tc>
        <w:tc>
          <w:tcPr>
            <w:tcW w:w="4820" w:type="dxa"/>
            <w:tcBorders>
              <w:top w:val="single" w:sz="4" w:space="0" w:color="auto"/>
              <w:left w:val="single" w:sz="4" w:space="0" w:color="auto"/>
              <w:bottom w:val="nil"/>
              <w:right w:val="single" w:sz="4" w:space="0" w:color="auto"/>
            </w:tcBorders>
            <w:hideMark/>
          </w:tcPr>
          <w:p w:rsidR="00D96D9A" w:rsidRDefault="00D96D9A" w:rsidP="00D96D9A">
            <w:pPr>
              <w:overflowPunct w:val="0"/>
              <w:autoSpaceDE w:val="0"/>
              <w:autoSpaceDN w:val="0"/>
              <w:adjustRightInd w:val="0"/>
              <w:ind w:firstLine="0"/>
              <w:rPr>
                <w:color w:val="FF0000"/>
                <w:szCs w:val="28"/>
              </w:rPr>
            </w:pPr>
          </w:p>
        </w:tc>
        <w:tc>
          <w:tcPr>
            <w:tcW w:w="5812" w:type="dxa"/>
            <w:tcBorders>
              <w:top w:val="single" w:sz="4" w:space="0" w:color="auto"/>
              <w:left w:val="single" w:sz="4" w:space="0" w:color="auto"/>
              <w:bottom w:val="nil"/>
              <w:right w:val="single" w:sz="4" w:space="0" w:color="auto"/>
            </w:tcBorders>
            <w:hideMark/>
          </w:tcPr>
          <w:p w:rsidR="00D96D9A" w:rsidRDefault="00D96D9A">
            <w:pPr>
              <w:overflowPunct w:val="0"/>
              <w:autoSpaceDE w:val="0"/>
              <w:autoSpaceDN w:val="0"/>
              <w:adjustRightInd w:val="0"/>
              <w:jc w:val="both"/>
              <w:rPr>
                <w:color w:val="FF0000"/>
                <w:szCs w:val="28"/>
              </w:rPr>
            </w:pPr>
          </w:p>
        </w:tc>
        <w:tc>
          <w:tcPr>
            <w:tcW w:w="3481" w:type="dxa"/>
            <w:tcBorders>
              <w:top w:val="single" w:sz="4" w:space="0" w:color="auto"/>
              <w:left w:val="single" w:sz="4" w:space="0" w:color="auto"/>
              <w:bottom w:val="nil"/>
              <w:right w:val="single" w:sz="4" w:space="0" w:color="auto"/>
            </w:tcBorders>
          </w:tcPr>
          <w:p w:rsidR="00D96D9A" w:rsidRDefault="00D96D9A">
            <w:pPr>
              <w:overflowPunct w:val="0"/>
              <w:autoSpaceDE w:val="0"/>
              <w:autoSpaceDN w:val="0"/>
              <w:adjustRightInd w:val="0"/>
              <w:jc w:val="both"/>
              <w:rPr>
                <w:szCs w:val="28"/>
              </w:rPr>
            </w:pPr>
          </w:p>
        </w:tc>
      </w:tr>
    </w:tbl>
    <w:p w:rsidR="00D96D9A" w:rsidRDefault="00D96D9A" w:rsidP="00D96D9A">
      <w:pPr>
        <w:jc w:val="both"/>
        <w:rPr>
          <w:sz w:val="10"/>
          <w:szCs w:val="1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D96D9A" w:rsidTr="00D96D9A">
        <w:tc>
          <w:tcPr>
            <w:tcW w:w="7394" w:type="dxa"/>
            <w:hideMark/>
          </w:tcPr>
          <w:p w:rsidR="00D96D9A" w:rsidRDefault="00D96D9A">
            <w:pPr>
              <w:overflowPunct w:val="0"/>
              <w:autoSpaceDE w:val="0"/>
              <w:autoSpaceDN w:val="0"/>
              <w:adjustRightInd w:val="0"/>
              <w:jc w:val="both"/>
              <w:rPr>
                <w:szCs w:val="28"/>
              </w:rPr>
            </w:pPr>
            <w:r>
              <w:rPr>
                <w:szCs w:val="28"/>
              </w:rPr>
              <w:t>Руководитель органа исполнительной власти (органа местного самоуправления)</w:t>
            </w:r>
          </w:p>
        </w:tc>
        <w:tc>
          <w:tcPr>
            <w:tcW w:w="7394" w:type="dxa"/>
            <w:vAlign w:val="bottom"/>
            <w:hideMark/>
          </w:tcPr>
          <w:p w:rsidR="00D96D9A" w:rsidRDefault="00D96D9A" w:rsidP="00D96D9A">
            <w:pPr>
              <w:overflowPunct w:val="0"/>
              <w:autoSpaceDE w:val="0"/>
              <w:autoSpaceDN w:val="0"/>
              <w:adjustRightInd w:val="0"/>
              <w:jc w:val="center"/>
              <w:rPr>
                <w:szCs w:val="28"/>
              </w:rPr>
            </w:pPr>
            <w:r>
              <w:rPr>
                <w:szCs w:val="28"/>
              </w:rPr>
              <w:t>Инициалы, фамилия</w:t>
            </w:r>
          </w:p>
        </w:tc>
      </w:tr>
    </w:tbl>
    <w:p w:rsidR="00D96D9A" w:rsidRDefault="00D96D9A" w:rsidP="00D96D9A">
      <w:pPr>
        <w:jc w:val="both"/>
        <w:rPr>
          <w:sz w:val="2"/>
          <w:szCs w:val="2"/>
        </w:rPr>
      </w:pPr>
    </w:p>
    <w:p w:rsidR="00D96D9A" w:rsidRDefault="00D96D9A"/>
    <w:sectPr w:rsidR="00D96D9A" w:rsidSect="00D96D9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69" w:rsidRDefault="00650069" w:rsidP="00D96D9A">
      <w:r>
        <w:separator/>
      </w:r>
    </w:p>
  </w:endnote>
  <w:endnote w:type="continuationSeparator" w:id="1">
    <w:p w:rsidR="00650069" w:rsidRDefault="00650069" w:rsidP="00D96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69" w:rsidRDefault="00650069" w:rsidP="00D96D9A">
      <w:r>
        <w:separator/>
      </w:r>
    </w:p>
  </w:footnote>
  <w:footnote w:type="continuationSeparator" w:id="1">
    <w:p w:rsidR="00650069" w:rsidRDefault="00650069" w:rsidP="00D96D9A">
      <w:r>
        <w:continuationSeparator/>
      </w:r>
    </w:p>
  </w:footnote>
  <w:footnote w:id="2">
    <w:p w:rsidR="0009337C" w:rsidRDefault="0009337C" w:rsidP="00DE550E">
      <w:pPr>
        <w:pStyle w:val="a8"/>
        <w:ind w:firstLine="0"/>
        <w:jc w:val="both"/>
      </w:pPr>
    </w:p>
  </w:footnote>
  <w:footnote w:id="3">
    <w:p w:rsidR="0009337C" w:rsidRDefault="0009337C" w:rsidP="00D96D9A">
      <w:pPr>
        <w:pStyle w:val="a8"/>
      </w:pPr>
      <w:r>
        <w:rPr>
          <w:rStyle w:val="afb"/>
        </w:rPr>
        <w:footnoteRef/>
      </w:r>
      <w:r>
        <w:t xml:space="preserve"> Указывается информация обо всех подведомственных органу исполнительной власти (органу местного самоуправления) организациях.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C669E"/>
    <w:multiLevelType w:val="multilevel"/>
    <w:tmpl w:val="8D183CE8"/>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63F68"/>
    <w:multiLevelType w:val="multilevel"/>
    <w:tmpl w:val="34D2D814"/>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33548A"/>
    <w:multiLevelType w:val="hybridMultilevel"/>
    <w:tmpl w:val="71E49736"/>
    <w:lvl w:ilvl="0" w:tplc="23526A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5769F"/>
    <w:multiLevelType w:val="multilevel"/>
    <w:tmpl w:val="C9DC9C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7C401C"/>
    <w:multiLevelType w:val="multilevel"/>
    <w:tmpl w:val="5CC0A44A"/>
    <w:lvl w:ilvl="0">
      <w:start w:val="9"/>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43B26"/>
    <w:rsid w:val="000368B9"/>
    <w:rsid w:val="000563D3"/>
    <w:rsid w:val="000637AE"/>
    <w:rsid w:val="0009337C"/>
    <w:rsid w:val="000B74C2"/>
    <w:rsid w:val="001522A0"/>
    <w:rsid w:val="00163932"/>
    <w:rsid w:val="002E5670"/>
    <w:rsid w:val="002F23DD"/>
    <w:rsid w:val="003B0378"/>
    <w:rsid w:val="00472479"/>
    <w:rsid w:val="004860D0"/>
    <w:rsid w:val="004926CF"/>
    <w:rsid w:val="004A4DAB"/>
    <w:rsid w:val="004B78DD"/>
    <w:rsid w:val="004C4128"/>
    <w:rsid w:val="00537A54"/>
    <w:rsid w:val="00543B26"/>
    <w:rsid w:val="005A7BC7"/>
    <w:rsid w:val="005A7FB3"/>
    <w:rsid w:val="00616C24"/>
    <w:rsid w:val="0063126C"/>
    <w:rsid w:val="00650069"/>
    <w:rsid w:val="00681747"/>
    <w:rsid w:val="006E74B3"/>
    <w:rsid w:val="006F2169"/>
    <w:rsid w:val="00786ED0"/>
    <w:rsid w:val="007A076D"/>
    <w:rsid w:val="007A5BCF"/>
    <w:rsid w:val="007B174B"/>
    <w:rsid w:val="007F1548"/>
    <w:rsid w:val="00800642"/>
    <w:rsid w:val="008645DE"/>
    <w:rsid w:val="008A0F4F"/>
    <w:rsid w:val="008D34B8"/>
    <w:rsid w:val="008D44C1"/>
    <w:rsid w:val="008D5344"/>
    <w:rsid w:val="0092029B"/>
    <w:rsid w:val="00994570"/>
    <w:rsid w:val="00A03C73"/>
    <w:rsid w:val="00A36EBD"/>
    <w:rsid w:val="00A40ABE"/>
    <w:rsid w:val="00A52714"/>
    <w:rsid w:val="00B1037E"/>
    <w:rsid w:val="00B40817"/>
    <w:rsid w:val="00B744FA"/>
    <w:rsid w:val="00BB217B"/>
    <w:rsid w:val="00BB288F"/>
    <w:rsid w:val="00CE48C0"/>
    <w:rsid w:val="00CF1D19"/>
    <w:rsid w:val="00D6357B"/>
    <w:rsid w:val="00D96D9A"/>
    <w:rsid w:val="00DE550E"/>
    <w:rsid w:val="00E26E39"/>
    <w:rsid w:val="00EB05F2"/>
    <w:rsid w:val="00F66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3B26"/>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543B26"/>
    <w:pPr>
      <w:keepNext/>
      <w:keepLines/>
      <w:numPr>
        <w:numId w:val="1"/>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semiHidden/>
    <w:unhideWhenUsed/>
    <w:qFormat/>
    <w:rsid w:val="00543B26"/>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semiHidden/>
    <w:unhideWhenUsed/>
    <w:qFormat/>
    <w:rsid w:val="00543B26"/>
    <w:pPr>
      <w:keepNext/>
      <w:keepLines/>
      <w:numPr>
        <w:numId w:val="3"/>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543B26"/>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semiHidden/>
    <w:rsid w:val="00543B26"/>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semiHidden/>
    <w:rsid w:val="00543B26"/>
    <w:rPr>
      <w:rFonts w:ascii="Times New Roman" w:eastAsiaTheme="majorEastAsia" w:hAnsi="Times New Roman" w:cstheme="majorBidi"/>
      <w:b/>
      <w:bCs/>
      <w:sz w:val="28"/>
    </w:rPr>
  </w:style>
  <w:style w:type="character" w:styleId="a5">
    <w:name w:val="Hyperlink"/>
    <w:basedOn w:val="a2"/>
    <w:uiPriority w:val="99"/>
    <w:semiHidden/>
    <w:unhideWhenUsed/>
    <w:rsid w:val="00543B26"/>
    <w:rPr>
      <w:color w:val="0000FF" w:themeColor="hyperlink"/>
      <w:u w:val="single"/>
    </w:rPr>
  </w:style>
  <w:style w:type="character" w:styleId="a6">
    <w:name w:val="FollowedHyperlink"/>
    <w:basedOn w:val="a2"/>
    <w:uiPriority w:val="99"/>
    <w:semiHidden/>
    <w:unhideWhenUsed/>
    <w:rsid w:val="00543B26"/>
    <w:rPr>
      <w:color w:val="800080" w:themeColor="followedHyperlink"/>
      <w:u w:val="single"/>
    </w:rPr>
  </w:style>
  <w:style w:type="paragraph" w:styleId="a7">
    <w:name w:val="Normal (Web)"/>
    <w:basedOn w:val="a1"/>
    <w:semiHidden/>
    <w:unhideWhenUsed/>
    <w:rsid w:val="00543B26"/>
    <w:pPr>
      <w:suppressAutoHyphens/>
      <w:spacing w:before="40" w:after="40"/>
      <w:ind w:firstLine="0"/>
    </w:pPr>
    <w:rPr>
      <w:rFonts w:ascii="Arial" w:hAnsi="Arial" w:cs="Arial"/>
      <w:color w:val="332E2D"/>
      <w:spacing w:val="2"/>
      <w:sz w:val="24"/>
      <w:szCs w:val="24"/>
      <w:lang w:eastAsia="ar-SA"/>
    </w:rPr>
  </w:style>
  <w:style w:type="paragraph" w:styleId="a8">
    <w:name w:val="footnote text"/>
    <w:basedOn w:val="a1"/>
    <w:link w:val="a9"/>
    <w:unhideWhenUsed/>
    <w:rsid w:val="00543B26"/>
    <w:rPr>
      <w:sz w:val="20"/>
      <w:szCs w:val="20"/>
    </w:rPr>
  </w:style>
  <w:style w:type="character" w:customStyle="1" w:styleId="a9">
    <w:name w:val="Текст сноски Знак"/>
    <w:basedOn w:val="a2"/>
    <w:link w:val="a8"/>
    <w:rsid w:val="00543B26"/>
    <w:rPr>
      <w:rFonts w:ascii="Times New Roman" w:eastAsia="Times New Roman" w:hAnsi="Times New Roman" w:cs="Calibri"/>
      <w:sz w:val="20"/>
      <w:szCs w:val="20"/>
    </w:rPr>
  </w:style>
  <w:style w:type="paragraph" w:styleId="aa">
    <w:name w:val="header"/>
    <w:basedOn w:val="a1"/>
    <w:link w:val="ab"/>
    <w:uiPriority w:val="99"/>
    <w:semiHidden/>
    <w:unhideWhenUsed/>
    <w:rsid w:val="00543B26"/>
    <w:pPr>
      <w:tabs>
        <w:tab w:val="center" w:pos="4677"/>
        <w:tab w:val="right" w:pos="9355"/>
      </w:tabs>
    </w:pPr>
  </w:style>
  <w:style w:type="character" w:customStyle="1" w:styleId="ab">
    <w:name w:val="Верхний колонтитул Знак"/>
    <w:basedOn w:val="a2"/>
    <w:link w:val="aa"/>
    <w:uiPriority w:val="99"/>
    <w:semiHidden/>
    <w:rsid w:val="00543B26"/>
    <w:rPr>
      <w:rFonts w:ascii="Times New Roman" w:eastAsia="Times New Roman" w:hAnsi="Times New Roman" w:cs="Calibri"/>
      <w:sz w:val="28"/>
    </w:rPr>
  </w:style>
  <w:style w:type="paragraph" w:styleId="ac">
    <w:name w:val="footer"/>
    <w:basedOn w:val="a1"/>
    <w:link w:val="ad"/>
    <w:uiPriority w:val="99"/>
    <w:semiHidden/>
    <w:unhideWhenUsed/>
    <w:rsid w:val="00543B26"/>
    <w:pPr>
      <w:tabs>
        <w:tab w:val="center" w:pos="4677"/>
        <w:tab w:val="right" w:pos="9355"/>
      </w:tabs>
    </w:pPr>
  </w:style>
  <w:style w:type="character" w:customStyle="1" w:styleId="ad">
    <w:name w:val="Нижний колонтитул Знак"/>
    <w:basedOn w:val="a2"/>
    <w:link w:val="ac"/>
    <w:uiPriority w:val="99"/>
    <w:semiHidden/>
    <w:rsid w:val="00543B26"/>
    <w:rPr>
      <w:rFonts w:ascii="Times New Roman" w:eastAsia="Times New Roman" w:hAnsi="Times New Roman" w:cs="Calibri"/>
      <w:sz w:val="28"/>
    </w:rPr>
  </w:style>
  <w:style w:type="paragraph" w:styleId="ae">
    <w:name w:val="caption"/>
    <w:basedOn w:val="a1"/>
    <w:next w:val="a1"/>
    <w:semiHidden/>
    <w:unhideWhenUsed/>
    <w:qFormat/>
    <w:rsid w:val="00543B26"/>
    <w:pPr>
      <w:widowControl w:val="0"/>
      <w:autoSpaceDE w:val="0"/>
      <w:autoSpaceDN w:val="0"/>
      <w:adjustRightInd w:val="0"/>
      <w:ind w:firstLine="0"/>
    </w:pPr>
    <w:rPr>
      <w:rFonts w:eastAsia="Calibri" w:cs="Times New Roman"/>
      <w:b/>
      <w:bCs/>
      <w:sz w:val="20"/>
      <w:szCs w:val="20"/>
      <w:lang w:eastAsia="ru-RU"/>
    </w:rPr>
  </w:style>
  <w:style w:type="paragraph" w:styleId="af">
    <w:name w:val="Body Text"/>
    <w:basedOn w:val="a1"/>
    <w:link w:val="af0"/>
    <w:semiHidden/>
    <w:unhideWhenUsed/>
    <w:rsid w:val="00543B26"/>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f0">
    <w:name w:val="Основной текст Знак"/>
    <w:basedOn w:val="a2"/>
    <w:link w:val="af"/>
    <w:semiHidden/>
    <w:rsid w:val="00543B26"/>
    <w:rPr>
      <w:rFonts w:ascii="Calibri" w:eastAsia="Times New Roman" w:hAnsi="Calibri" w:cs="Calibri"/>
      <w:sz w:val="20"/>
      <w:szCs w:val="20"/>
      <w:shd w:val="clear" w:color="auto" w:fill="FFFFFF"/>
      <w:lang w:eastAsia="ru-RU"/>
    </w:rPr>
  </w:style>
  <w:style w:type="paragraph" w:styleId="af1">
    <w:name w:val="Body Text Indent"/>
    <w:basedOn w:val="a1"/>
    <w:link w:val="af2"/>
    <w:semiHidden/>
    <w:unhideWhenUsed/>
    <w:rsid w:val="00543B26"/>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2">
    <w:name w:val="Основной текст с отступом Знак"/>
    <w:basedOn w:val="a2"/>
    <w:link w:val="af1"/>
    <w:semiHidden/>
    <w:rsid w:val="00543B26"/>
    <w:rPr>
      <w:rFonts w:ascii="Times New Roman" w:eastAsia="Calibri" w:hAnsi="Times New Roman" w:cs="Times New Roman"/>
      <w:sz w:val="20"/>
      <w:szCs w:val="20"/>
      <w:lang w:eastAsia="ru-RU"/>
    </w:rPr>
  </w:style>
  <w:style w:type="paragraph" w:styleId="22">
    <w:name w:val="Body Text Indent 2"/>
    <w:basedOn w:val="a1"/>
    <w:link w:val="23"/>
    <w:semiHidden/>
    <w:unhideWhenUsed/>
    <w:rsid w:val="00543B26"/>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543B26"/>
    <w:rPr>
      <w:rFonts w:ascii="Times New Roman" w:eastAsia="Times New Roman" w:hAnsi="Times New Roman" w:cs="Times New Roman"/>
      <w:sz w:val="24"/>
      <w:szCs w:val="24"/>
      <w:lang w:eastAsia="ru-RU"/>
    </w:rPr>
  </w:style>
  <w:style w:type="paragraph" w:styleId="af3">
    <w:name w:val="Balloon Text"/>
    <w:basedOn w:val="a1"/>
    <w:link w:val="af4"/>
    <w:uiPriority w:val="99"/>
    <w:semiHidden/>
    <w:unhideWhenUsed/>
    <w:rsid w:val="00543B26"/>
    <w:rPr>
      <w:rFonts w:ascii="Tahoma" w:hAnsi="Tahoma" w:cs="Tahoma"/>
      <w:sz w:val="16"/>
      <w:szCs w:val="16"/>
    </w:rPr>
  </w:style>
  <w:style w:type="character" w:customStyle="1" w:styleId="af4">
    <w:name w:val="Текст выноски Знак"/>
    <w:basedOn w:val="a2"/>
    <w:link w:val="af3"/>
    <w:uiPriority w:val="99"/>
    <w:semiHidden/>
    <w:rsid w:val="00543B26"/>
    <w:rPr>
      <w:rFonts w:ascii="Tahoma" w:eastAsia="Times New Roman" w:hAnsi="Tahoma" w:cs="Tahoma"/>
      <w:sz w:val="16"/>
      <w:szCs w:val="16"/>
    </w:rPr>
  </w:style>
  <w:style w:type="paragraph" w:styleId="af5">
    <w:name w:val="List Paragraph"/>
    <w:basedOn w:val="a1"/>
    <w:uiPriority w:val="34"/>
    <w:qFormat/>
    <w:rsid w:val="00543B26"/>
    <w:pPr>
      <w:ind w:left="720"/>
      <w:contextualSpacing/>
    </w:pPr>
  </w:style>
  <w:style w:type="paragraph" w:customStyle="1" w:styleId="ConsPlusCell">
    <w:name w:val="ConsPlusCell"/>
    <w:uiPriority w:val="99"/>
    <w:rsid w:val="00543B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543B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43B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1"/>
    <w:rsid w:val="00543B26"/>
    <w:pPr>
      <w:ind w:left="720" w:firstLine="0"/>
    </w:pPr>
    <w:rPr>
      <w:rFonts w:eastAsia="Calibri" w:cs="Times New Roman"/>
      <w:sz w:val="24"/>
      <w:szCs w:val="24"/>
      <w:lang w:eastAsia="ru-RU"/>
    </w:rPr>
  </w:style>
  <w:style w:type="paragraph" w:customStyle="1" w:styleId="af6">
    <w:name w:val="_Обычный"/>
    <w:basedOn w:val="a1"/>
    <w:qFormat/>
    <w:rsid w:val="00543B26"/>
    <w:pPr>
      <w:jc w:val="both"/>
    </w:pPr>
    <w:rPr>
      <w:rFonts w:eastAsiaTheme="minorHAnsi" w:cstheme="minorBidi"/>
      <w:kern w:val="28"/>
    </w:rPr>
  </w:style>
  <w:style w:type="paragraph" w:customStyle="1" w:styleId="a0">
    <w:name w:val="_Пункт"/>
    <w:basedOn w:val="af6"/>
    <w:rsid w:val="00543B26"/>
    <w:pPr>
      <w:numPr>
        <w:numId w:val="5"/>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3">
    <w:name w:val="Стиль1"/>
    <w:basedOn w:val="a1"/>
    <w:qFormat/>
    <w:rsid w:val="00543B26"/>
    <w:pPr>
      <w:spacing w:after="200"/>
      <w:ind w:firstLine="0"/>
      <w:jc w:val="both"/>
    </w:pPr>
    <w:rPr>
      <w:rFonts w:eastAsiaTheme="minorHAnsi" w:cstheme="minorBidi"/>
    </w:rPr>
  </w:style>
  <w:style w:type="paragraph" w:customStyle="1" w:styleId="10">
    <w:name w:val="_Заголовок1"/>
    <w:basedOn w:val="a1"/>
    <w:qFormat/>
    <w:rsid w:val="00543B26"/>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543B26"/>
    <w:pPr>
      <w:numPr>
        <w:ilvl w:val="1"/>
      </w:numPr>
      <w:spacing w:before="240" w:after="120"/>
      <w:outlineLvl w:val="1"/>
    </w:pPr>
  </w:style>
  <w:style w:type="paragraph" w:customStyle="1" w:styleId="30">
    <w:name w:val="_Заголовок3"/>
    <w:basedOn w:val="2"/>
    <w:qFormat/>
    <w:rsid w:val="00543B26"/>
    <w:pPr>
      <w:numPr>
        <w:ilvl w:val="2"/>
      </w:numPr>
      <w:spacing w:before="120" w:after="80"/>
      <w:outlineLvl w:val="2"/>
    </w:pPr>
  </w:style>
  <w:style w:type="paragraph" w:customStyle="1" w:styleId="4">
    <w:name w:val="_Заголовок4"/>
    <w:basedOn w:val="30"/>
    <w:qFormat/>
    <w:rsid w:val="00543B26"/>
    <w:pPr>
      <w:keepLines w:val="0"/>
      <w:numPr>
        <w:ilvl w:val="3"/>
      </w:numPr>
      <w:spacing w:before="80" w:after="0"/>
      <w:ind w:right="0"/>
      <w:jc w:val="both"/>
      <w:outlineLvl w:val="3"/>
    </w:pPr>
    <w:rPr>
      <w:b w:val="0"/>
    </w:rPr>
  </w:style>
  <w:style w:type="paragraph" w:customStyle="1" w:styleId="af7">
    <w:name w:val="Нормальный (таблица)"/>
    <w:basedOn w:val="a1"/>
    <w:next w:val="a1"/>
    <w:uiPriority w:val="99"/>
    <w:rsid w:val="00543B26"/>
    <w:pPr>
      <w:widowControl w:val="0"/>
      <w:autoSpaceDE w:val="0"/>
      <w:autoSpaceDN w:val="0"/>
      <w:adjustRightInd w:val="0"/>
      <w:ind w:firstLine="0"/>
      <w:jc w:val="both"/>
    </w:pPr>
    <w:rPr>
      <w:rFonts w:ascii="Arial" w:hAnsi="Arial" w:cs="Arial"/>
      <w:sz w:val="24"/>
      <w:szCs w:val="24"/>
      <w:lang w:eastAsia="ru-RU"/>
    </w:rPr>
  </w:style>
  <w:style w:type="paragraph" w:customStyle="1" w:styleId="af8">
    <w:name w:val="Прижатый влево"/>
    <w:basedOn w:val="a1"/>
    <w:next w:val="a1"/>
    <w:uiPriority w:val="99"/>
    <w:rsid w:val="00543B26"/>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543B26"/>
    <w:pPr>
      <w:spacing w:after="240"/>
      <w:ind w:firstLine="0"/>
    </w:pPr>
    <w:rPr>
      <w:rFonts w:cs="Times New Roman"/>
      <w:sz w:val="24"/>
      <w:szCs w:val="20"/>
      <w:lang w:val="en-US"/>
    </w:rPr>
  </w:style>
  <w:style w:type="paragraph" w:customStyle="1" w:styleId="text0">
    <w:name w:val="text"/>
    <w:basedOn w:val="a1"/>
    <w:rsid w:val="00543B26"/>
    <w:pPr>
      <w:spacing w:after="240"/>
      <w:ind w:firstLine="0"/>
    </w:pPr>
    <w:rPr>
      <w:rFonts w:cs="Times New Roman"/>
      <w:sz w:val="24"/>
      <w:szCs w:val="24"/>
      <w:lang w:eastAsia="ru-RU"/>
    </w:rPr>
  </w:style>
  <w:style w:type="paragraph" w:customStyle="1" w:styleId="14">
    <w:name w:val="Без интервала1"/>
    <w:rsid w:val="00543B2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543B2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9">
    <w:name w:val="_Введение"/>
    <w:basedOn w:val="10"/>
    <w:qFormat/>
    <w:rsid w:val="00543B26"/>
    <w:pPr>
      <w:numPr>
        <w:numId w:val="0"/>
      </w:numPr>
      <w:ind w:left="567"/>
    </w:pPr>
    <w:rPr>
      <w:rFonts w:eastAsia="Times New Roman"/>
      <w:lang w:eastAsia="ru-RU"/>
    </w:rPr>
  </w:style>
  <w:style w:type="paragraph" w:customStyle="1" w:styleId="afa">
    <w:name w:val="_Название"/>
    <w:basedOn w:val="a1"/>
    <w:qFormat/>
    <w:rsid w:val="00543B26"/>
    <w:pPr>
      <w:keepLines/>
      <w:pageBreakBefore/>
      <w:spacing w:before="1800" w:line="276" w:lineRule="auto"/>
      <w:ind w:left="851" w:right="851"/>
      <w:jc w:val="center"/>
    </w:pPr>
    <w:rPr>
      <w:rFonts w:cs="Times New Roman"/>
      <w:b/>
      <w:sz w:val="52"/>
      <w:szCs w:val="52"/>
      <w:lang w:eastAsia="ru-RU"/>
    </w:rPr>
  </w:style>
  <w:style w:type="character" w:styleId="afb">
    <w:name w:val="footnote reference"/>
    <w:basedOn w:val="a2"/>
    <w:unhideWhenUsed/>
    <w:rsid w:val="00543B26"/>
    <w:rPr>
      <w:vertAlign w:val="superscript"/>
    </w:rPr>
  </w:style>
  <w:style w:type="character" w:customStyle="1" w:styleId="15">
    <w:name w:val="Основной текст Знак1"/>
    <w:basedOn w:val="a2"/>
    <w:semiHidden/>
    <w:locked/>
    <w:rsid w:val="00543B26"/>
    <w:rPr>
      <w:rFonts w:ascii="Calibri" w:eastAsia="Times New Roman" w:hAnsi="Calibri" w:cs="Calibri" w:hint="default"/>
      <w:sz w:val="20"/>
      <w:szCs w:val="20"/>
      <w:shd w:val="clear" w:color="auto" w:fill="FFFFFF"/>
      <w:lang w:eastAsia="ru-RU"/>
    </w:rPr>
  </w:style>
  <w:style w:type="character" w:customStyle="1" w:styleId="afc">
    <w:name w:val="Цветовое выделение"/>
    <w:uiPriority w:val="99"/>
    <w:rsid w:val="00543B26"/>
    <w:rPr>
      <w:b/>
      <w:bCs/>
      <w:color w:val="26282F"/>
    </w:rPr>
  </w:style>
  <w:style w:type="character" w:customStyle="1" w:styleId="afd">
    <w:name w:val="Гипертекстовая ссылка"/>
    <w:basedOn w:val="afc"/>
    <w:uiPriority w:val="99"/>
    <w:rsid w:val="00543B26"/>
    <w:rPr>
      <w:color w:val="106BBE"/>
    </w:rPr>
  </w:style>
  <w:style w:type="table" w:styleId="afe">
    <w:name w:val="Table Grid"/>
    <w:basedOn w:val="a3"/>
    <w:rsid w:val="00543B2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uiPriority w:val="99"/>
    <w:rsid w:val="00543B26"/>
    <w:pPr>
      <w:numPr>
        <w:numId w:val="23"/>
      </w:numPr>
    </w:pPr>
  </w:style>
</w:styles>
</file>

<file path=word/webSettings.xml><?xml version="1.0" encoding="utf-8"?>
<w:webSettings xmlns:r="http://schemas.openxmlformats.org/officeDocument/2006/relationships" xmlns:w="http://schemas.openxmlformats.org/wordprocessingml/2006/main">
  <w:divs>
    <w:div w:id="411972402">
      <w:bodyDiv w:val="1"/>
      <w:marLeft w:val="0"/>
      <w:marRight w:val="0"/>
      <w:marTop w:val="0"/>
      <w:marBottom w:val="0"/>
      <w:divBdr>
        <w:top w:val="none" w:sz="0" w:space="0" w:color="auto"/>
        <w:left w:val="none" w:sz="0" w:space="0" w:color="auto"/>
        <w:bottom w:val="none" w:sz="0" w:space="0" w:color="auto"/>
        <w:right w:val="none" w:sz="0" w:space="0" w:color="auto"/>
      </w:divBdr>
    </w:div>
    <w:div w:id="18987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3D0F6A4A585E20E72C1EF23128A7498B2C5D0F7571CAB3675FC9ZBw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rina\Downloads\&#1055;&#1088;&#1080;&#1083;&#1086;&#1078;&#1077;&#1085;&#1080;&#1077;%20&#1055;&#1088;&#1080;&#1084;&#1077;&#1088;&#1085;&#1072;&#1103;%20&#1072;&#1085;&#1090;&#1080;&#1082;&#1086;&#1088;&#1088;&#1091;&#1087;&#1094;&#1080;&#1086;&#1085;&#1085;&#1072;&#1103;%20&#1087;&#1086;&#1083;&#1080;&#1090;&#1080;&#1082;&#1072;%20&#1086;&#1088;&#1075;&#1072;&#1085;&#1080;&#1079;&#1072;&#1094;&#1080;&#1080;%20(4779209%20v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webSettings" Target="webSettings.xml"/><Relationship Id="rId15"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F271-77D8-44D6-AED0-23A9E6A9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13765</Words>
  <Characters>78466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Alexey</cp:lastModifiedBy>
  <cp:revision>26</cp:revision>
  <cp:lastPrinted>2016-05-24T08:08:00Z</cp:lastPrinted>
  <dcterms:created xsi:type="dcterms:W3CDTF">2015-07-14T11:52:00Z</dcterms:created>
  <dcterms:modified xsi:type="dcterms:W3CDTF">2017-04-26T08:45:00Z</dcterms:modified>
</cp:coreProperties>
</file>